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4A" w:rsidRDefault="00913FDA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MANDÁTNA  ZMLUVA    </w:t>
      </w:r>
    </w:p>
    <w:p w:rsidR="00AC2F4A" w:rsidRDefault="00913FDA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uzavretá podľa § 566 a </w:t>
      </w:r>
      <w:proofErr w:type="spellStart"/>
      <w:r>
        <w:rPr>
          <w:rFonts w:ascii="Arial" w:eastAsia="Arial" w:hAnsi="Arial" w:cs="Arial"/>
          <w:color w:val="000000"/>
        </w:rPr>
        <w:t>nasl</w:t>
      </w:r>
      <w:proofErr w:type="spellEnd"/>
      <w:r>
        <w:rPr>
          <w:rFonts w:ascii="Arial" w:eastAsia="Arial" w:hAnsi="Arial" w:cs="Arial"/>
          <w:color w:val="000000"/>
        </w:rPr>
        <w:t>. zák. č. 513/1991 Zb. v znení neskorších predpisov</w:t>
      </w:r>
    </w:p>
    <w:p w:rsidR="00AC2F4A" w:rsidRDefault="00913FDA">
      <w:pPr>
        <w:spacing w:before="446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ZMLUVNÉ STRANY</w:t>
      </w:r>
    </w:p>
    <w:p w:rsidR="00AC2F4A" w:rsidRDefault="00AC2F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2F4A" w:rsidRDefault="00913FDA">
      <w:pPr>
        <w:tabs>
          <w:tab w:val="left" w:pos="3567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Mandant: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</w:rPr>
        <w:t>Obec Pečovská Nová Ves</w:t>
      </w:r>
      <w:r>
        <w:rPr>
          <w:rFonts w:ascii="Arial" w:eastAsia="Arial" w:hAnsi="Arial" w:cs="Arial"/>
        </w:rPr>
        <w:tab/>
      </w:r>
    </w:p>
    <w:p w:rsidR="00AC2F4A" w:rsidRDefault="00913FDA">
      <w:pPr>
        <w:tabs>
          <w:tab w:val="left" w:pos="3567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Sídlo: </w:t>
      </w:r>
      <w:r>
        <w:rPr>
          <w:rFonts w:ascii="Arial" w:eastAsia="Arial" w:hAnsi="Arial" w:cs="Arial"/>
          <w:color w:val="000000"/>
        </w:rPr>
        <w:tab/>
        <w:t>Hlavná  33, 082 56  Pečovská Nová Ves</w:t>
      </w:r>
      <w:r>
        <w:rPr>
          <w:rFonts w:ascii="Arial" w:eastAsia="Arial" w:hAnsi="Arial" w:cs="Arial"/>
          <w:color w:val="000000"/>
        </w:rPr>
        <w:tab/>
      </w:r>
    </w:p>
    <w:p w:rsidR="00AC2F4A" w:rsidRDefault="00913FDA">
      <w:pPr>
        <w:tabs>
          <w:tab w:val="left" w:pos="3577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IČO: </w:t>
      </w:r>
      <w:r>
        <w:rPr>
          <w:rFonts w:ascii="Arial" w:eastAsia="Arial" w:hAnsi="Arial" w:cs="Arial"/>
          <w:color w:val="000000"/>
        </w:rPr>
        <w:tab/>
        <w:t>00327590</w:t>
      </w:r>
      <w:r>
        <w:rPr>
          <w:rFonts w:ascii="Arial" w:eastAsia="Arial" w:hAnsi="Arial" w:cs="Arial"/>
          <w:color w:val="000000"/>
        </w:rPr>
        <w:tab/>
      </w:r>
    </w:p>
    <w:p w:rsidR="00AC2F4A" w:rsidRDefault="00913FDA">
      <w:pPr>
        <w:tabs>
          <w:tab w:val="left" w:pos="3577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DIČ: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2020711660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AC2F4A" w:rsidRDefault="00913FDA">
      <w:pPr>
        <w:tabs>
          <w:tab w:val="left" w:pos="3577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Zastúpený:</w:t>
      </w:r>
      <w:r>
        <w:rPr>
          <w:rFonts w:ascii="Arial" w:eastAsia="Arial" w:hAnsi="Arial" w:cs="Arial"/>
          <w:color w:val="000000"/>
        </w:rPr>
        <w:tab/>
        <w:t>PhDr. Jaroslav Dujava – starosta obce</w:t>
      </w:r>
      <w:r>
        <w:rPr>
          <w:rFonts w:ascii="Arial" w:eastAsia="Arial" w:hAnsi="Arial" w:cs="Arial"/>
          <w:color w:val="000000"/>
        </w:rPr>
        <w:tab/>
      </w:r>
    </w:p>
    <w:p w:rsidR="00AC2F4A" w:rsidRDefault="00913FDA">
      <w:pPr>
        <w:tabs>
          <w:tab w:val="left" w:pos="3567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Kontakt: </w:t>
      </w:r>
      <w:r>
        <w:rPr>
          <w:rFonts w:ascii="Arial" w:eastAsia="Arial" w:hAnsi="Arial" w:cs="Arial"/>
          <w:color w:val="000000"/>
        </w:rPr>
        <w:tab/>
      </w:r>
      <w:hyperlink r:id="rId7">
        <w:r>
          <w:rPr>
            <w:rFonts w:ascii="Arial" w:eastAsia="Arial" w:hAnsi="Arial" w:cs="Arial"/>
            <w:color w:val="0066CC"/>
            <w:u w:val="single"/>
          </w:rPr>
          <w:t>starosta</w:t>
        </w:r>
        <w:r>
          <w:rPr>
            <w:rFonts w:ascii="Arial" w:eastAsia="Arial" w:hAnsi="Arial" w:cs="Arial"/>
            <w:vanish/>
            <w:color w:val="0066CC"/>
            <w:u w:val="single"/>
          </w:rPr>
          <w:t>HYPERLINK "mailto:hermanovce@zoznam.sk"</w:t>
        </w:r>
        <w:r>
          <w:rPr>
            <w:rFonts w:ascii="Arial" w:eastAsia="Arial" w:hAnsi="Arial" w:cs="Arial"/>
            <w:color w:val="0066CC"/>
            <w:u w:val="single"/>
          </w:rPr>
          <w:t>@</w:t>
        </w:r>
        <w:r>
          <w:rPr>
            <w:rFonts w:ascii="Arial" w:eastAsia="Arial" w:hAnsi="Arial" w:cs="Arial"/>
            <w:vanish/>
            <w:color w:val="0066CC"/>
            <w:u w:val="single"/>
          </w:rPr>
          <w:t>HYPERLINK "mailto:hermanovce@zoznam.sk"</w:t>
        </w:r>
        <w:r>
          <w:rPr>
            <w:rFonts w:ascii="Arial" w:eastAsia="Arial" w:hAnsi="Arial" w:cs="Arial"/>
            <w:color w:val="0066CC"/>
            <w:u w:val="single"/>
          </w:rPr>
          <w:t>pecovska</w:t>
        </w:r>
        <w:r>
          <w:rPr>
            <w:rFonts w:ascii="Arial" w:eastAsia="Arial" w:hAnsi="Arial" w:cs="Arial"/>
            <w:vanish/>
            <w:color w:val="0066CC"/>
            <w:u w:val="single"/>
          </w:rPr>
          <w:t>HYPERLINK "mailto:hermanovce@zoznam.sk"</w:t>
        </w:r>
        <w:r>
          <w:rPr>
            <w:rFonts w:ascii="Arial" w:eastAsia="Arial" w:hAnsi="Arial" w:cs="Arial"/>
            <w:color w:val="0066CC"/>
            <w:u w:val="single"/>
          </w:rPr>
          <w:t>.sk</w:t>
        </w:r>
      </w:hyperlink>
      <w:r>
        <w:rPr>
          <w:rFonts w:ascii="Arial" w:eastAsia="Arial" w:hAnsi="Arial" w:cs="Arial"/>
          <w:color w:val="000000"/>
        </w:rPr>
        <w:t xml:space="preserve">, tel.: 051/ 4583 121  </w:t>
      </w:r>
    </w:p>
    <w:p w:rsidR="00AC2F4A" w:rsidRDefault="00913FDA">
      <w:pPr>
        <w:tabs>
          <w:tab w:val="left" w:pos="3567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Bankové spojenie: </w:t>
      </w:r>
      <w:r>
        <w:rPr>
          <w:rFonts w:ascii="Arial" w:eastAsia="Arial" w:hAnsi="Arial" w:cs="Arial"/>
          <w:color w:val="000000"/>
        </w:rPr>
        <w:tab/>
      </w:r>
      <w:r w:rsidR="00020DEC">
        <w:rPr>
          <w:rFonts w:ascii="Arial" w:eastAsia="Arial" w:hAnsi="Arial" w:cs="Arial"/>
          <w:color w:val="000000"/>
        </w:rPr>
        <w:t>Prima banka Slovensko</w:t>
      </w:r>
      <w:r>
        <w:rPr>
          <w:rFonts w:ascii="Arial" w:eastAsia="Arial" w:hAnsi="Arial" w:cs="Arial"/>
          <w:color w:val="000000"/>
        </w:rPr>
        <w:t xml:space="preserve"> a.s.</w:t>
      </w:r>
      <w:r>
        <w:rPr>
          <w:rFonts w:ascii="Arial" w:eastAsia="Arial" w:hAnsi="Arial" w:cs="Arial"/>
          <w:color w:val="000000"/>
        </w:rPr>
        <w:tab/>
      </w:r>
    </w:p>
    <w:p w:rsidR="00AC2F4A" w:rsidRDefault="00913F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IBAN: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SK5</w:t>
      </w:r>
      <w:r w:rsidR="00020DEC">
        <w:rPr>
          <w:rFonts w:ascii="Arial" w:eastAsia="Arial" w:hAnsi="Arial" w:cs="Arial"/>
          <w:color w:val="000000"/>
        </w:rPr>
        <w:t>8 5600 0000 0088 1895 8035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AC2F4A" w:rsidRDefault="00913F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AC2F4A" w:rsidRPr="007661B3" w:rsidRDefault="00913FDA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7661B3">
        <w:rPr>
          <w:rFonts w:ascii="Arial" w:eastAsia="Arial" w:hAnsi="Arial" w:cs="Arial"/>
          <w:b/>
          <w:color w:val="000000"/>
        </w:rPr>
        <w:t>Mandatár:</w:t>
      </w:r>
      <w:r w:rsidRPr="007661B3">
        <w:rPr>
          <w:rFonts w:ascii="Arial" w:eastAsia="Arial" w:hAnsi="Arial" w:cs="Arial"/>
          <w:color w:val="000000"/>
        </w:rPr>
        <w:tab/>
      </w:r>
      <w:r w:rsidRPr="007661B3">
        <w:rPr>
          <w:rFonts w:ascii="Arial" w:eastAsia="Arial" w:hAnsi="Arial" w:cs="Arial"/>
          <w:color w:val="000000"/>
        </w:rPr>
        <w:tab/>
      </w:r>
      <w:r w:rsidRPr="007661B3">
        <w:rPr>
          <w:rFonts w:ascii="Arial" w:eastAsia="Arial" w:hAnsi="Arial" w:cs="Arial"/>
          <w:color w:val="000000"/>
        </w:rPr>
        <w:tab/>
      </w:r>
      <w:r w:rsidRPr="007661B3">
        <w:rPr>
          <w:rFonts w:ascii="Arial" w:eastAsia="Arial" w:hAnsi="Arial" w:cs="Arial"/>
          <w:color w:val="000000"/>
        </w:rPr>
        <w:tab/>
      </w:r>
    </w:p>
    <w:p w:rsidR="00AC2F4A" w:rsidRPr="00020DEC" w:rsidRDefault="00913FDA">
      <w:pPr>
        <w:spacing w:after="0" w:line="240" w:lineRule="auto"/>
        <w:jc w:val="both"/>
        <w:rPr>
          <w:rFonts w:ascii="Arial" w:eastAsia="Arial" w:hAnsi="Arial" w:cs="Arial"/>
        </w:rPr>
      </w:pPr>
      <w:r w:rsidRPr="00020DEC">
        <w:rPr>
          <w:rFonts w:ascii="Arial" w:eastAsia="Arial" w:hAnsi="Arial" w:cs="Arial"/>
        </w:rPr>
        <w:t xml:space="preserve">Obchodné meno:  </w:t>
      </w:r>
      <w:r w:rsidRPr="00020DEC">
        <w:rPr>
          <w:rFonts w:ascii="Arial" w:eastAsia="Arial" w:hAnsi="Arial" w:cs="Arial"/>
        </w:rPr>
        <w:tab/>
      </w:r>
      <w:r w:rsidRPr="00020DEC">
        <w:rPr>
          <w:rFonts w:ascii="Arial" w:eastAsia="Arial" w:hAnsi="Arial" w:cs="Arial"/>
        </w:rPr>
        <w:tab/>
      </w:r>
      <w:r w:rsidRPr="00020DEC">
        <w:rPr>
          <w:rFonts w:ascii="Arial" w:eastAsia="Arial" w:hAnsi="Arial" w:cs="Arial"/>
        </w:rPr>
        <w:tab/>
      </w:r>
      <w:proofErr w:type="spellStart"/>
      <w:r w:rsidR="00020DEC" w:rsidRPr="00020DEC">
        <w:rPr>
          <w:rFonts w:ascii="Arial" w:hAnsi="Arial" w:cs="Arial"/>
          <w:shd w:val="clear" w:color="auto" w:fill="FFFFFF"/>
        </w:rPr>
        <w:t>Konviz</w:t>
      </w:r>
      <w:proofErr w:type="spellEnd"/>
      <w:r w:rsidR="00020DEC" w:rsidRPr="00020DEC">
        <w:rPr>
          <w:rFonts w:ascii="Arial" w:hAnsi="Arial" w:cs="Arial"/>
          <w:shd w:val="clear" w:color="auto" w:fill="FFFFFF"/>
        </w:rPr>
        <w:t xml:space="preserve"> s. r. o.</w:t>
      </w:r>
      <w:r w:rsidR="007661B3" w:rsidRPr="00020DEC">
        <w:rPr>
          <w:rFonts w:ascii="Arial" w:hAnsi="Arial" w:cs="Arial"/>
        </w:rPr>
        <w:tab/>
      </w:r>
      <w:r w:rsidRPr="00020DEC">
        <w:rPr>
          <w:rFonts w:ascii="Arial" w:eastAsia="Arial" w:hAnsi="Arial" w:cs="Arial"/>
        </w:rPr>
        <w:t xml:space="preserve"> </w:t>
      </w:r>
    </w:p>
    <w:p w:rsidR="00AC2F4A" w:rsidRPr="00020DEC" w:rsidRDefault="00913FDA" w:rsidP="007661B3">
      <w:pPr>
        <w:spacing w:after="0" w:line="240" w:lineRule="auto"/>
        <w:jc w:val="both"/>
        <w:rPr>
          <w:rFonts w:ascii="Arial" w:eastAsia="Arial" w:hAnsi="Arial" w:cs="Arial"/>
        </w:rPr>
      </w:pPr>
      <w:r w:rsidRPr="00020DEC">
        <w:rPr>
          <w:rFonts w:ascii="Arial" w:eastAsia="Arial" w:hAnsi="Arial" w:cs="Arial"/>
        </w:rPr>
        <w:t>Sídlo:</w:t>
      </w:r>
      <w:r w:rsidR="007661B3" w:rsidRPr="00020DEC">
        <w:rPr>
          <w:rFonts w:ascii="Arial" w:eastAsia="Arial" w:hAnsi="Arial" w:cs="Arial"/>
        </w:rPr>
        <w:t xml:space="preserve">                            </w:t>
      </w:r>
      <w:r w:rsidRPr="00020DEC">
        <w:rPr>
          <w:rFonts w:ascii="Arial" w:eastAsia="Arial" w:hAnsi="Arial" w:cs="Arial"/>
        </w:rPr>
        <w:t xml:space="preserve"> </w:t>
      </w:r>
      <w:r w:rsidRPr="00020DEC">
        <w:rPr>
          <w:rFonts w:ascii="Arial" w:eastAsia="Arial" w:hAnsi="Arial" w:cs="Arial"/>
        </w:rPr>
        <w:tab/>
      </w:r>
      <w:r w:rsidRPr="00020DEC">
        <w:rPr>
          <w:rFonts w:ascii="Arial" w:eastAsia="Arial" w:hAnsi="Arial" w:cs="Arial"/>
        </w:rPr>
        <w:tab/>
      </w:r>
      <w:r w:rsidR="00020DEC" w:rsidRPr="00020DEC">
        <w:rPr>
          <w:rFonts w:ascii="Arial" w:hAnsi="Arial" w:cs="Arial"/>
          <w:shd w:val="clear" w:color="auto" w:fill="FFFFFF"/>
        </w:rPr>
        <w:t>Tajovského 26</w:t>
      </w:r>
      <w:r w:rsidR="00020DEC" w:rsidRPr="00020DEC">
        <w:rPr>
          <w:rFonts w:ascii="Arial" w:hAnsi="Arial" w:cs="Arial"/>
          <w:shd w:val="clear" w:color="auto" w:fill="FFFFFF"/>
        </w:rPr>
        <w:t>,</w:t>
      </w:r>
      <w:r w:rsidR="00020DEC" w:rsidRPr="00020DEC">
        <w:rPr>
          <w:rFonts w:ascii="Arial" w:hAnsi="Arial" w:cs="Arial"/>
          <w:shd w:val="clear" w:color="auto" w:fill="FFFFFF"/>
        </w:rPr>
        <w:t xml:space="preserve"> 082 71 Lipany</w:t>
      </w:r>
      <w:r w:rsidRPr="00020DEC">
        <w:rPr>
          <w:rFonts w:ascii="Arial" w:eastAsia="Arial" w:hAnsi="Arial" w:cs="Arial"/>
        </w:rPr>
        <w:tab/>
      </w:r>
    </w:p>
    <w:p w:rsidR="00AC2F4A" w:rsidRPr="00020DEC" w:rsidRDefault="007661B3">
      <w:pPr>
        <w:tabs>
          <w:tab w:val="left" w:pos="3519"/>
        </w:tabs>
        <w:spacing w:after="0" w:line="240" w:lineRule="auto"/>
        <w:rPr>
          <w:rFonts w:ascii="Arial" w:eastAsia="Arial" w:hAnsi="Arial" w:cs="Arial"/>
        </w:rPr>
      </w:pPr>
      <w:r w:rsidRPr="00020DEC">
        <w:rPr>
          <w:rFonts w:ascii="Arial" w:eastAsia="Arial" w:hAnsi="Arial" w:cs="Arial"/>
        </w:rPr>
        <w:t xml:space="preserve">Zastúpený: </w:t>
      </w:r>
      <w:r w:rsidRPr="00020DEC">
        <w:rPr>
          <w:rFonts w:ascii="Arial" w:eastAsia="Arial" w:hAnsi="Arial" w:cs="Arial"/>
        </w:rPr>
        <w:tab/>
      </w:r>
      <w:r w:rsidR="00B52BE5">
        <w:rPr>
          <w:rFonts w:ascii="Arial" w:eastAsia="Arial" w:hAnsi="Arial" w:cs="Arial"/>
        </w:rPr>
        <w:t xml:space="preserve"> </w:t>
      </w:r>
      <w:r w:rsidR="00020DEC" w:rsidRPr="00020DEC">
        <w:rPr>
          <w:rFonts w:ascii="Arial" w:eastAsia="Arial" w:hAnsi="Arial" w:cs="Arial"/>
        </w:rPr>
        <w:t>Ing. Michal Petrík</w:t>
      </w:r>
      <w:r w:rsidR="00913FDA" w:rsidRPr="00020DEC">
        <w:rPr>
          <w:rFonts w:ascii="Arial" w:eastAsia="Arial" w:hAnsi="Arial" w:cs="Arial"/>
        </w:rPr>
        <w:tab/>
      </w:r>
    </w:p>
    <w:p w:rsidR="00BC2E04" w:rsidRPr="00020DEC" w:rsidRDefault="00913FDA">
      <w:pPr>
        <w:tabs>
          <w:tab w:val="left" w:pos="3505"/>
        </w:tabs>
        <w:spacing w:after="0" w:line="240" w:lineRule="auto"/>
        <w:rPr>
          <w:rFonts w:ascii="Arial" w:eastAsia="Arial" w:hAnsi="Arial" w:cs="Arial"/>
        </w:rPr>
      </w:pPr>
      <w:r w:rsidRPr="00020DEC">
        <w:rPr>
          <w:rFonts w:ascii="Arial" w:eastAsia="Arial" w:hAnsi="Arial" w:cs="Arial"/>
        </w:rPr>
        <w:t>Kon</w:t>
      </w:r>
      <w:r w:rsidR="007661B3" w:rsidRPr="00020DEC">
        <w:rPr>
          <w:rFonts w:ascii="Arial" w:eastAsia="Arial" w:hAnsi="Arial" w:cs="Arial"/>
        </w:rPr>
        <w:t>takt</w:t>
      </w:r>
      <w:r w:rsidRPr="00020DEC">
        <w:rPr>
          <w:rFonts w:ascii="Arial" w:eastAsia="Arial" w:hAnsi="Arial" w:cs="Arial"/>
        </w:rPr>
        <w:t>:</w:t>
      </w:r>
    </w:p>
    <w:p w:rsidR="00BC2E04" w:rsidRPr="00020DEC" w:rsidRDefault="00BC2E04">
      <w:pPr>
        <w:tabs>
          <w:tab w:val="left" w:pos="3505"/>
        </w:tabs>
        <w:spacing w:after="0" w:line="240" w:lineRule="auto"/>
        <w:rPr>
          <w:rFonts w:ascii="Arial" w:eastAsia="Arial" w:hAnsi="Arial" w:cs="Arial"/>
        </w:rPr>
      </w:pPr>
      <w:r w:rsidRPr="00020DEC">
        <w:rPr>
          <w:rFonts w:ascii="Arial" w:eastAsia="Arial" w:hAnsi="Arial" w:cs="Arial"/>
        </w:rPr>
        <w:t>t</w:t>
      </w:r>
      <w:r w:rsidR="00913FDA" w:rsidRPr="00020DEC">
        <w:rPr>
          <w:rFonts w:ascii="Arial" w:eastAsia="Arial" w:hAnsi="Arial" w:cs="Arial"/>
        </w:rPr>
        <w:t>el.:</w:t>
      </w:r>
      <w:r w:rsidR="00020DEC" w:rsidRPr="00020DEC">
        <w:rPr>
          <w:rFonts w:ascii="Arial" w:eastAsia="Arial" w:hAnsi="Arial" w:cs="Arial"/>
        </w:rPr>
        <w:tab/>
        <w:t xml:space="preserve"> +421 903 604 797</w:t>
      </w:r>
    </w:p>
    <w:p w:rsidR="00BC2E04" w:rsidRPr="00020DEC" w:rsidRDefault="00BC2E04" w:rsidP="00BC2E04">
      <w:pPr>
        <w:tabs>
          <w:tab w:val="left" w:pos="3505"/>
        </w:tabs>
        <w:spacing w:after="0" w:line="240" w:lineRule="auto"/>
        <w:rPr>
          <w:rFonts w:ascii="Arial" w:eastAsia="Arial" w:hAnsi="Arial" w:cs="Arial"/>
        </w:rPr>
      </w:pPr>
      <w:r w:rsidRPr="00020DEC">
        <w:rPr>
          <w:rFonts w:ascii="Arial" w:eastAsia="Arial" w:hAnsi="Arial" w:cs="Arial"/>
        </w:rPr>
        <w:t>e-mail:</w:t>
      </w:r>
      <w:r w:rsidR="00020DEC" w:rsidRPr="00020DEC">
        <w:rPr>
          <w:rFonts w:ascii="Arial" w:eastAsia="Arial" w:hAnsi="Arial" w:cs="Arial"/>
        </w:rPr>
        <w:tab/>
        <w:t xml:space="preserve"> info@konviz.sk</w:t>
      </w:r>
    </w:p>
    <w:p w:rsidR="007661B3" w:rsidRPr="00020DEC" w:rsidRDefault="00913FDA" w:rsidP="00BC2E04">
      <w:pPr>
        <w:tabs>
          <w:tab w:val="left" w:pos="3505"/>
        </w:tabs>
        <w:spacing w:after="0" w:line="240" w:lineRule="auto"/>
        <w:rPr>
          <w:rFonts w:ascii="Arial" w:hAnsi="Arial" w:cs="Arial"/>
        </w:rPr>
      </w:pPr>
      <w:r w:rsidRPr="00020DEC">
        <w:rPr>
          <w:rFonts w:ascii="Arial" w:eastAsia="Arial" w:hAnsi="Arial" w:cs="Arial"/>
        </w:rPr>
        <w:t>IČO:</w:t>
      </w:r>
      <w:r w:rsidRPr="00020DEC">
        <w:rPr>
          <w:rFonts w:ascii="Arial" w:eastAsia="Arial" w:hAnsi="Arial" w:cs="Arial"/>
        </w:rPr>
        <w:tab/>
      </w:r>
      <w:r w:rsidR="00020DEC" w:rsidRPr="00020DEC">
        <w:rPr>
          <w:rFonts w:ascii="Arial" w:eastAsia="Arial" w:hAnsi="Arial" w:cs="Arial"/>
        </w:rPr>
        <w:t xml:space="preserve"> </w:t>
      </w:r>
      <w:r w:rsidR="00020DEC" w:rsidRPr="00020DEC">
        <w:rPr>
          <w:rFonts w:ascii="Arial" w:hAnsi="Arial" w:cs="Arial"/>
          <w:shd w:val="clear" w:color="auto" w:fill="FFFFFF"/>
        </w:rPr>
        <w:t>52783618</w:t>
      </w:r>
    </w:p>
    <w:p w:rsidR="00AC2F4A" w:rsidRPr="00020DEC" w:rsidRDefault="00913FDA" w:rsidP="007661B3">
      <w:pPr>
        <w:tabs>
          <w:tab w:val="left" w:pos="3505"/>
        </w:tabs>
        <w:spacing w:after="0" w:line="240" w:lineRule="auto"/>
        <w:rPr>
          <w:rFonts w:ascii="Arial" w:hAnsi="Arial" w:cs="Arial"/>
        </w:rPr>
      </w:pPr>
      <w:r w:rsidRPr="00020DEC">
        <w:rPr>
          <w:rFonts w:ascii="Arial" w:eastAsia="Arial" w:hAnsi="Arial" w:cs="Arial"/>
        </w:rPr>
        <w:t>DIČ:</w:t>
      </w:r>
      <w:r w:rsidRPr="00020DEC">
        <w:rPr>
          <w:rFonts w:ascii="Arial" w:eastAsia="Arial" w:hAnsi="Arial" w:cs="Arial"/>
        </w:rPr>
        <w:tab/>
      </w:r>
      <w:r w:rsidR="00020DEC" w:rsidRPr="00020DEC">
        <w:rPr>
          <w:rFonts w:ascii="Arial" w:eastAsia="Arial" w:hAnsi="Arial" w:cs="Arial"/>
        </w:rPr>
        <w:t xml:space="preserve"> </w:t>
      </w:r>
      <w:r w:rsidR="00020DEC" w:rsidRPr="00020DEC">
        <w:rPr>
          <w:rFonts w:ascii="Arial" w:hAnsi="Arial" w:cs="Arial"/>
          <w:shd w:val="clear" w:color="auto" w:fill="FFFFFF"/>
        </w:rPr>
        <w:t>2121136699</w:t>
      </w:r>
    </w:p>
    <w:p w:rsidR="00AC2F4A" w:rsidRPr="00020DEC" w:rsidRDefault="004A4B82" w:rsidP="007661B3">
      <w:pPr>
        <w:tabs>
          <w:tab w:val="left" w:pos="3567"/>
        </w:tabs>
        <w:spacing w:after="0" w:line="240" w:lineRule="auto"/>
        <w:rPr>
          <w:rFonts w:ascii="Arial" w:eastAsia="Arial" w:hAnsi="Arial" w:cs="Arial"/>
        </w:rPr>
      </w:pPr>
      <w:r w:rsidRPr="00020DEC">
        <w:rPr>
          <w:rFonts w:ascii="Arial" w:eastAsia="Arial" w:hAnsi="Arial" w:cs="Arial"/>
        </w:rPr>
        <w:t>Bankové spojenie:</w:t>
      </w:r>
      <w:r w:rsidR="00020DEC" w:rsidRPr="00020DEC">
        <w:rPr>
          <w:rFonts w:ascii="Arial" w:eastAsia="Arial" w:hAnsi="Arial" w:cs="Arial"/>
        </w:rPr>
        <w:tab/>
      </w:r>
      <w:proofErr w:type="spellStart"/>
      <w:r w:rsidR="00020DEC" w:rsidRPr="00020DEC">
        <w:rPr>
          <w:rFonts w:ascii="Arial" w:eastAsia="Arial" w:hAnsi="Arial" w:cs="Arial"/>
        </w:rPr>
        <w:t>Fio</w:t>
      </w:r>
      <w:proofErr w:type="spellEnd"/>
      <w:r w:rsidR="00020DEC" w:rsidRPr="00020DEC">
        <w:rPr>
          <w:rFonts w:ascii="Arial" w:eastAsia="Arial" w:hAnsi="Arial" w:cs="Arial"/>
        </w:rPr>
        <w:t xml:space="preserve"> banka, a.s.,</w:t>
      </w:r>
      <w:r w:rsidR="007661B3" w:rsidRPr="00020DEC">
        <w:rPr>
          <w:rFonts w:ascii="Arial" w:eastAsia="Arial" w:hAnsi="Arial" w:cs="Arial"/>
        </w:rPr>
        <w:t xml:space="preserve"> </w:t>
      </w:r>
      <w:r w:rsidR="00913FDA" w:rsidRPr="00020DEC">
        <w:rPr>
          <w:rFonts w:ascii="Arial" w:eastAsia="Arial" w:hAnsi="Arial" w:cs="Arial"/>
        </w:rPr>
        <w:tab/>
      </w:r>
      <w:bookmarkStart w:id="0" w:name="_GoBack"/>
      <w:bookmarkEnd w:id="0"/>
    </w:p>
    <w:p w:rsidR="00AC2F4A" w:rsidRPr="00020DEC" w:rsidRDefault="00913FDA" w:rsidP="007661B3">
      <w:pPr>
        <w:spacing w:after="0" w:line="240" w:lineRule="auto"/>
        <w:rPr>
          <w:rFonts w:ascii="Arial" w:eastAsia="Arial" w:hAnsi="Arial" w:cs="Arial"/>
        </w:rPr>
      </w:pPr>
      <w:r w:rsidRPr="00020DEC">
        <w:rPr>
          <w:rFonts w:ascii="Arial" w:eastAsia="Arial" w:hAnsi="Arial" w:cs="Arial"/>
        </w:rPr>
        <w:t>IBAN:</w:t>
      </w:r>
      <w:r w:rsidRPr="00020DEC">
        <w:rPr>
          <w:rFonts w:ascii="Arial" w:eastAsia="Arial" w:hAnsi="Arial" w:cs="Arial"/>
        </w:rPr>
        <w:tab/>
      </w:r>
      <w:r w:rsidRPr="00020DEC">
        <w:rPr>
          <w:rFonts w:ascii="Arial" w:eastAsia="Arial" w:hAnsi="Arial" w:cs="Arial"/>
        </w:rPr>
        <w:tab/>
      </w:r>
      <w:r w:rsidRPr="00020DEC">
        <w:rPr>
          <w:rFonts w:ascii="Arial" w:eastAsia="Arial" w:hAnsi="Arial" w:cs="Arial"/>
        </w:rPr>
        <w:tab/>
      </w:r>
      <w:r w:rsidRPr="00020DEC">
        <w:rPr>
          <w:rFonts w:ascii="Arial" w:eastAsia="Arial" w:hAnsi="Arial" w:cs="Arial"/>
        </w:rPr>
        <w:tab/>
      </w:r>
      <w:r w:rsidRPr="00020DEC">
        <w:rPr>
          <w:rFonts w:ascii="Arial" w:eastAsia="Arial" w:hAnsi="Arial" w:cs="Arial"/>
        </w:rPr>
        <w:tab/>
      </w:r>
      <w:r w:rsidR="00020DEC" w:rsidRPr="00020DEC">
        <w:rPr>
          <w:rFonts w:ascii="Arial" w:hAnsi="Arial" w:cs="Arial"/>
          <w:bCs/>
        </w:rPr>
        <w:t>SK64 8330 0000 0027 0173 0144</w:t>
      </w:r>
    </w:p>
    <w:p w:rsidR="00AC2F4A" w:rsidRPr="007661B3" w:rsidRDefault="00AC2F4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C2F4A" w:rsidRDefault="00913FDA">
      <w:pP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Článok I</w:t>
      </w:r>
    </w:p>
    <w:p w:rsidR="00AC2F4A" w:rsidRDefault="00913FDA">
      <w:pP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PREDMET ZMLUVY</w:t>
      </w:r>
    </w:p>
    <w:p w:rsidR="00AC2F4A" w:rsidRDefault="00913FDA" w:rsidP="00BC2E04">
      <w:pPr>
        <w:spacing w:before="245"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Mandatár sa zaväzuje, že zariadi za podmienok dohodnutých v tejto zmluve za odplatu pre mandanta v jeho mene a na jeho účet inžinierske činnosti - výkon stavebného dozoru počas realizácie stavby: </w:t>
      </w:r>
      <w:r w:rsidR="007661B3" w:rsidRPr="007661B3">
        <w:t xml:space="preserve"> </w:t>
      </w:r>
      <w:r w:rsidR="00EB5C50">
        <w:t>„</w:t>
      </w:r>
      <w:r w:rsidR="00EB5C50">
        <w:rPr>
          <w:rFonts w:ascii="Arial" w:eastAsia="Arial" w:hAnsi="Arial" w:cs="Arial"/>
          <w:b/>
          <w:color w:val="000000"/>
        </w:rPr>
        <w:t>Hygienické centrum Pečovská Nová Ves“</w:t>
      </w:r>
      <w:r w:rsidRPr="007661B3">
        <w:rPr>
          <w:rFonts w:ascii="Arial" w:eastAsia="Arial" w:hAnsi="Arial" w:cs="Arial"/>
          <w:b/>
          <w:color w:val="000000"/>
        </w:rPr>
        <w:t xml:space="preserve">  </w:t>
      </w:r>
      <w:r w:rsidRPr="007661B3">
        <w:rPr>
          <w:rFonts w:ascii="Arial" w:eastAsia="Arial" w:hAnsi="Arial" w:cs="Arial"/>
          <w:color w:val="000000"/>
        </w:rPr>
        <w:t>v tomto rozsa</w:t>
      </w:r>
      <w:r>
        <w:rPr>
          <w:rFonts w:ascii="Arial" w:eastAsia="Arial" w:hAnsi="Arial" w:cs="Arial"/>
          <w:color w:val="000000"/>
        </w:rPr>
        <w:t>hu:</w:t>
      </w:r>
    </w:p>
    <w:p w:rsidR="00AC2F4A" w:rsidRDefault="00913FDA">
      <w:pPr>
        <w:numPr>
          <w:ilvl w:val="0"/>
          <w:numId w:val="2"/>
        </w:numPr>
        <w:spacing w:before="5"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oboznámenie sa s podkladmi, podľa ktorých sa pripravuje realizácia stavby, najmä s projektom, s vyjadrením stavebného úradu – ohlasovacia povinnosť,</w:t>
      </w:r>
    </w:p>
    <w:p w:rsidR="00AC2F4A" w:rsidRDefault="00913F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odovzdanie staveniska zhotoviteľovi stavby a zabezpečenie zápisu o odovzdaní staveniska,</w:t>
      </w:r>
    </w:p>
    <w:p w:rsidR="00AC2F4A" w:rsidRDefault="00913FDA">
      <w:pPr>
        <w:numPr>
          <w:ilvl w:val="0"/>
          <w:numId w:val="2"/>
        </w:numPr>
        <w:spacing w:before="10"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kontrola postupu prác a dodržiavanie podmienok –  v nadväznosti na projektovú dokumentáciu a platné technické normy a predpisy o vykonávaných prácach,</w:t>
      </w:r>
    </w:p>
    <w:p w:rsidR="004A4B82" w:rsidRDefault="00913FDA" w:rsidP="004A4B82">
      <w:pPr>
        <w:numPr>
          <w:ilvl w:val="0"/>
          <w:numId w:val="2"/>
        </w:numPr>
        <w:spacing w:after="0" w:line="240" w:lineRule="auto"/>
        <w:ind w:left="381" w:right="293"/>
        <w:jc w:val="both"/>
        <w:rPr>
          <w:rFonts w:ascii="Arial" w:eastAsia="Arial" w:hAnsi="Arial" w:cs="Arial"/>
          <w:color w:val="000000"/>
        </w:rPr>
      </w:pPr>
      <w:r w:rsidRPr="004A4B82">
        <w:rPr>
          <w:rFonts w:ascii="Arial" w:eastAsia="Arial" w:hAnsi="Arial" w:cs="Arial"/>
          <w:color w:val="000000"/>
        </w:rPr>
        <w:t xml:space="preserve">odsúhlasovanie prípadných dodatkov a zmien projektu, ktoré nezvyšujú </w:t>
      </w:r>
      <w:r w:rsidRPr="004A4B82">
        <w:rPr>
          <w:rFonts w:ascii="Arial" w:eastAsia="Arial" w:hAnsi="Arial" w:cs="Arial"/>
          <w:color w:val="000000"/>
        </w:rPr>
        <w:tab/>
        <w:t xml:space="preserve">náklady    </w:t>
      </w:r>
      <w:r w:rsidRPr="004A4B82">
        <w:rPr>
          <w:rFonts w:ascii="Arial" w:eastAsia="Arial" w:hAnsi="Arial" w:cs="Arial"/>
          <w:color w:val="000000"/>
        </w:rPr>
        <w:tab/>
        <w:t xml:space="preserve">stavebného objektu, nepredlžujú lehotu výstavby a nezhoršujú parametre </w:t>
      </w:r>
      <w:r w:rsidR="004A4B82" w:rsidRPr="004A4B82">
        <w:rPr>
          <w:rFonts w:ascii="Arial" w:eastAsia="Arial" w:hAnsi="Arial" w:cs="Arial"/>
          <w:color w:val="000000"/>
        </w:rPr>
        <w:t xml:space="preserve"> </w:t>
      </w:r>
      <w:r w:rsidRPr="004A4B82">
        <w:rPr>
          <w:rFonts w:ascii="Arial" w:eastAsia="Arial" w:hAnsi="Arial" w:cs="Arial"/>
          <w:color w:val="000000"/>
        </w:rPr>
        <w:t xml:space="preserve">stavby.     </w:t>
      </w:r>
      <w:r w:rsidR="004A4B82">
        <w:rPr>
          <w:rFonts w:ascii="Arial" w:eastAsia="Arial" w:hAnsi="Arial" w:cs="Arial"/>
          <w:color w:val="000000"/>
        </w:rPr>
        <w:t xml:space="preserve"> </w:t>
      </w:r>
    </w:p>
    <w:p w:rsidR="00AC2F4A" w:rsidRPr="004A4B82" w:rsidRDefault="004A4B82" w:rsidP="004A4B82">
      <w:pPr>
        <w:spacing w:after="0" w:line="240" w:lineRule="auto"/>
        <w:ind w:left="381" w:right="2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 w:rsidR="00913FDA" w:rsidRPr="004A4B82">
        <w:rPr>
          <w:rFonts w:ascii="Arial" w:eastAsia="Arial" w:hAnsi="Arial" w:cs="Arial"/>
          <w:color w:val="000000"/>
        </w:rPr>
        <w:t>Ostatné dodatky a zmeny predkladať s vlastným vyjadrením investorovi,</w:t>
      </w:r>
    </w:p>
    <w:p w:rsidR="00AC2F4A" w:rsidRPr="004A4B82" w:rsidRDefault="00913FDA" w:rsidP="004A4B82">
      <w:pPr>
        <w:numPr>
          <w:ilvl w:val="0"/>
          <w:numId w:val="2"/>
        </w:numPr>
        <w:spacing w:after="0" w:line="240" w:lineRule="auto"/>
        <w:ind w:left="381" w:right="293"/>
        <w:jc w:val="both"/>
        <w:rPr>
          <w:rFonts w:ascii="Arial" w:eastAsia="Arial" w:hAnsi="Arial" w:cs="Arial"/>
          <w:color w:val="000000"/>
        </w:rPr>
      </w:pPr>
      <w:r w:rsidRPr="004A4B82">
        <w:rPr>
          <w:rFonts w:ascii="Arial" w:eastAsia="Arial" w:hAnsi="Arial" w:cs="Arial"/>
          <w:color w:val="000000"/>
        </w:rPr>
        <w:t>zabezpečovanie prípadných zmien vznesených investorom počas realizácie diela,</w:t>
      </w:r>
    </w:p>
    <w:p w:rsidR="00AC2F4A" w:rsidRDefault="00913F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kontrola čerpania investičných prostriedkov a bezodkladné informovanie investora o všetkých predpokladaných zmenách a závažných skutočnostiach,</w:t>
      </w:r>
    </w:p>
    <w:p w:rsidR="00AC2F4A" w:rsidRDefault="00913F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kontrola vecnej a cenovej správnosti a úplnosti oceňovaných podkladov, ich súladu s podmienkami zmlúv a ich predkladanie investorovi na likvidáciu,</w:t>
      </w:r>
    </w:p>
    <w:p w:rsidR="00AC2F4A" w:rsidRDefault="00913FDA">
      <w:pPr>
        <w:numPr>
          <w:ilvl w:val="0"/>
          <w:numId w:val="2"/>
        </w:numPr>
        <w:spacing w:before="10"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kontrola a fotodokumentácia tých časti dodávok, ktoré budú v ďalšom postupe zakryté alebo sa stanú neprístupnými,</w:t>
      </w:r>
    </w:p>
    <w:p w:rsidR="00AC2F4A" w:rsidRDefault="00913FDA">
      <w:pPr>
        <w:numPr>
          <w:ilvl w:val="0"/>
          <w:numId w:val="2"/>
        </w:numPr>
        <w:spacing w:before="10"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kontrolné dni vykonať za účasti zamestnanca mandanta , kontrolný deň zaznamenať v stavebnom denníku, do stavebného denníka uviesť všetky práce naviac, zároveň aj zakryté  stavebné práce.  </w:t>
      </w:r>
    </w:p>
    <w:p w:rsidR="00AC2F4A" w:rsidRDefault="00913FDA">
      <w:pPr>
        <w:numPr>
          <w:ilvl w:val="0"/>
          <w:numId w:val="2"/>
        </w:numPr>
        <w:spacing w:before="14"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spolupráca s pracovníkmi projektanta vykonávajúcimi autorský dozor realizovaných prác a dodávok v súlade s projektom,</w:t>
      </w:r>
    </w:p>
    <w:p w:rsidR="00AC2F4A" w:rsidRDefault="00913FDA" w:rsidP="004C17BA">
      <w:pPr>
        <w:numPr>
          <w:ilvl w:val="0"/>
          <w:numId w:val="2"/>
        </w:numPr>
        <w:spacing w:after="0" w:line="240" w:lineRule="auto"/>
        <w:ind w:left="369" w:right="4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kontrola,</w:t>
      </w:r>
      <w:r w:rsidR="004A4B8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či zhotovitelia vykonávajú predpísané skúšky materiálov, konštrukcií a </w:t>
      </w:r>
      <w:r>
        <w:rPr>
          <w:rFonts w:ascii="Arial" w:eastAsia="Arial" w:hAnsi="Arial" w:cs="Arial"/>
          <w:color w:val="000000"/>
        </w:rPr>
        <w:tab/>
        <w:t xml:space="preserve">prác, kontrola ich výsledkov a vyžadovanie dokladov, ktoré preukazujú kvalitu </w:t>
      </w:r>
      <w:r>
        <w:rPr>
          <w:rFonts w:ascii="Arial" w:eastAsia="Arial" w:hAnsi="Arial" w:cs="Arial"/>
          <w:color w:val="000000"/>
        </w:rPr>
        <w:tab/>
        <w:t>vykonaných prác a dodávok (atesty, protokoly, a pod.),</w:t>
      </w:r>
    </w:p>
    <w:p w:rsidR="00AC2F4A" w:rsidRDefault="00913FDA" w:rsidP="004C17BA">
      <w:pPr>
        <w:numPr>
          <w:ilvl w:val="0"/>
          <w:numId w:val="2"/>
        </w:numPr>
        <w:spacing w:after="0" w:line="240" w:lineRule="auto"/>
        <w:ind w:left="34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kontrola stavebných a montážnych denníkov v súlade s podmienkami </w:t>
      </w:r>
      <w:r w:rsidR="004C17BA">
        <w:rPr>
          <w:rFonts w:ascii="Arial" w:eastAsia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>mlúv,</w:t>
      </w:r>
    </w:p>
    <w:p w:rsidR="00AC2F4A" w:rsidRDefault="00913FDA">
      <w:pPr>
        <w:numPr>
          <w:ilvl w:val="0"/>
          <w:numId w:val="2"/>
        </w:numPr>
        <w:spacing w:after="0" w:line="240" w:lineRule="auto"/>
        <w:ind w:left="343" w:right="9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kontrola prevzatia a uskladnenia dodávok na stavenisku,</w:t>
      </w:r>
    </w:p>
    <w:p w:rsidR="00AC2F4A" w:rsidRDefault="00913F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priebehu výstavby príprava podkladov pre záverečné hodnotenie stavby, účasť na konaní o odovzdaní a prevzatí,</w:t>
      </w:r>
    </w:p>
    <w:p w:rsidR="00AC2F4A" w:rsidRDefault="00913FDA">
      <w:pPr>
        <w:numPr>
          <w:ilvl w:val="0"/>
          <w:numId w:val="2"/>
        </w:numPr>
        <w:spacing w:before="5"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kontrola odstraňovania vád a nedorobkov zistených pri preberaní v dohodnutom termíne,</w:t>
      </w:r>
    </w:p>
    <w:p w:rsidR="00AC2F4A" w:rsidRDefault="00913FDA">
      <w:pPr>
        <w:numPr>
          <w:ilvl w:val="0"/>
          <w:numId w:val="2"/>
        </w:numPr>
        <w:spacing w:before="5"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zabezpečenie právoplatného kolaudačného rozhodnutia,</w:t>
      </w:r>
    </w:p>
    <w:p w:rsidR="00AC2F4A" w:rsidRDefault="00913F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spolupráca s investorom pri uplatňovaní požiadaviek vyplývajúcich z kolaudačného konania,</w:t>
      </w:r>
    </w:p>
    <w:p w:rsidR="00AC2F4A" w:rsidRDefault="00913FDA">
      <w:pPr>
        <w:numPr>
          <w:ilvl w:val="0"/>
          <w:numId w:val="2"/>
        </w:numPr>
        <w:spacing w:before="5"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koordinácia prác a dodávok medzi dodávateľmi, organizačné zabezpečenie povinností investora pri individuálnom a komplexnom vyskúšaní a účasť na týchto skúškach,</w:t>
      </w:r>
    </w:p>
    <w:p w:rsidR="00AC2F4A" w:rsidRDefault="00913F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kontrola dokladov o výrobkoch a materiáloch použitých na stavbe,</w:t>
      </w:r>
    </w:p>
    <w:p w:rsidR="00AC2F4A" w:rsidRDefault="00913FDA">
      <w:pPr>
        <w:numPr>
          <w:ilvl w:val="0"/>
          <w:numId w:val="2"/>
        </w:numPr>
        <w:spacing w:before="5"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kontrola dokumentácie skutočného vyhotovenia stavby,</w:t>
      </w:r>
    </w:p>
    <w:p w:rsidR="00AC2F4A" w:rsidRDefault="00913F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kontrola vypratania staveniska zhotoviteľom,</w:t>
      </w:r>
    </w:p>
    <w:p w:rsidR="00AC2F4A" w:rsidRDefault="00913F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odovzdávanie stavby objednávateľovi.</w:t>
      </w:r>
    </w:p>
    <w:p w:rsidR="00AC2F4A" w:rsidRDefault="00913FDA" w:rsidP="004C17BA">
      <w:pPr>
        <w:numPr>
          <w:ilvl w:val="0"/>
          <w:numId w:val="2"/>
        </w:numPr>
        <w:tabs>
          <w:tab w:val="left" w:pos="284"/>
        </w:tabs>
        <w:spacing w:before="250" w:after="0" w:line="240" w:lineRule="auto"/>
        <w:ind w:right="4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Mandant sa zaväzuje vytvoriť podmienky na to, aby mandatár mohol      činnosti </w:t>
      </w:r>
      <w:r>
        <w:rPr>
          <w:rFonts w:ascii="Arial" w:eastAsia="Arial" w:hAnsi="Arial" w:cs="Arial"/>
          <w:color w:val="000000"/>
        </w:rPr>
        <w:tab/>
        <w:t xml:space="preserve">dojednané v tejto zmluve riadne a včas plniť a za uvedené činností zaplatiť </w:t>
      </w:r>
      <w:r>
        <w:rPr>
          <w:rFonts w:ascii="Arial" w:eastAsia="Arial" w:hAnsi="Arial" w:cs="Arial"/>
          <w:color w:val="000000"/>
        </w:rPr>
        <w:tab/>
        <w:t>mandatárovi odplatu v dohodnutej výške a v dohodnutých termínoch platby.</w:t>
      </w:r>
    </w:p>
    <w:p w:rsidR="00AC2F4A" w:rsidRDefault="00AC2F4A">
      <w:pPr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color w:val="000000"/>
        </w:rPr>
      </w:pPr>
    </w:p>
    <w:p w:rsidR="00AC2F4A" w:rsidRDefault="00913FDA">
      <w:pPr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Článok II</w:t>
      </w:r>
    </w:p>
    <w:p w:rsidR="00AC2F4A" w:rsidRDefault="00913FDA">
      <w:pPr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ČAS A MIESTO PLNENIA</w:t>
      </w:r>
    </w:p>
    <w:p w:rsidR="00AC2F4A" w:rsidRDefault="00913FDA">
      <w:pPr>
        <w:numPr>
          <w:ilvl w:val="0"/>
          <w:numId w:val="3"/>
        </w:numPr>
        <w:spacing w:before="245" w:after="0" w:line="240" w:lineRule="auto"/>
        <w:ind w:left="37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Miestom plnenia je obec Pečovská Nová Ves. </w:t>
      </w:r>
    </w:p>
    <w:p w:rsidR="00AC2F4A" w:rsidRDefault="00913FDA">
      <w:pPr>
        <w:numPr>
          <w:ilvl w:val="0"/>
          <w:numId w:val="3"/>
        </w:numPr>
        <w:spacing w:before="245" w:after="0" w:line="240" w:lineRule="auto"/>
        <w:ind w:left="37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Predpokladaný čas</w:t>
      </w:r>
      <w:r w:rsidR="007661B3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plnenia tejto </w:t>
      </w:r>
      <w:r w:rsidR="007661B3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zmluvy</w:t>
      </w:r>
      <w:r w:rsidR="007661B3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je počas </w:t>
      </w:r>
      <w:r w:rsidR="007661B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realizácie</w:t>
      </w:r>
      <w:r w:rsidR="007661B3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stavebných</w:t>
      </w:r>
      <w:r w:rsidR="007661B3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prác</w:t>
      </w:r>
      <w:r w:rsidR="007661B3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v</w:t>
      </w:r>
      <w:r w:rsidR="007661B3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rámci stavby: </w:t>
      </w:r>
      <w:r w:rsidR="00EB5C50">
        <w:t>„</w:t>
      </w:r>
      <w:r w:rsidR="00EB5C50">
        <w:rPr>
          <w:rFonts w:ascii="Arial" w:eastAsia="Arial" w:hAnsi="Arial" w:cs="Arial"/>
          <w:b/>
          <w:color w:val="000000"/>
        </w:rPr>
        <w:t>Hygienické centrum Pečovská Nová Ves“</w:t>
      </w:r>
      <w:r w:rsidR="00EB5C50" w:rsidRPr="007661B3"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pričom </w:t>
      </w:r>
      <w:r w:rsidR="007661B3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termín </w:t>
      </w:r>
      <w:r w:rsidR="007661B3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ukončenia činnosti stavebného dozoru je po odovzdaní stavby mandantom</w:t>
      </w:r>
      <w:r w:rsidR="00EB5C50">
        <w:rPr>
          <w:rFonts w:ascii="Arial" w:eastAsia="Arial" w:hAnsi="Arial" w:cs="Arial"/>
          <w:color w:val="000000"/>
        </w:rPr>
        <w:t xml:space="preserve"> a jej kolaudácii</w:t>
      </w:r>
      <w:r>
        <w:rPr>
          <w:rFonts w:ascii="Arial" w:eastAsia="Arial" w:hAnsi="Arial" w:cs="Arial"/>
          <w:color w:val="000000"/>
        </w:rPr>
        <w:t>.</w:t>
      </w:r>
    </w:p>
    <w:p w:rsidR="00AC2F4A" w:rsidRDefault="00913FDA">
      <w:pPr>
        <w:spacing w:before="240" w:after="0" w:line="240" w:lineRule="auto"/>
        <w:ind w:left="8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Článok III</w:t>
      </w:r>
    </w:p>
    <w:p w:rsidR="00AC2F4A" w:rsidRDefault="00913FDA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CENA  A  PLATOBNÉ PODMIENKY</w:t>
      </w:r>
    </w:p>
    <w:p w:rsidR="00AC2F4A" w:rsidRDefault="00AC2F4A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</w:rPr>
      </w:pPr>
    </w:p>
    <w:p w:rsidR="00AC2F4A" w:rsidRDefault="00913FDA">
      <w:pPr>
        <w:numPr>
          <w:ilvl w:val="0"/>
          <w:numId w:val="4"/>
        </w:numPr>
        <w:spacing w:after="120" w:line="240" w:lineRule="auto"/>
        <w:ind w:left="436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Cena za činnosti v rozsahu vymedzenom v článku I. tejto zmluvy je výsledkom </w:t>
      </w:r>
      <w:r w:rsidR="00403716">
        <w:rPr>
          <w:rFonts w:ascii="Arial" w:eastAsia="Arial" w:hAnsi="Arial" w:cs="Arial"/>
          <w:color w:val="000000"/>
        </w:rPr>
        <w:t>vzájomnej dohody zmluvných strán</w:t>
      </w:r>
      <w:r>
        <w:rPr>
          <w:rFonts w:ascii="Arial" w:eastAsia="Arial" w:hAnsi="Arial" w:cs="Arial"/>
          <w:color w:val="000000"/>
        </w:rPr>
        <w:t xml:space="preserve"> </w:t>
      </w:r>
      <w:r w:rsidR="00403716">
        <w:rPr>
          <w:rFonts w:ascii="Arial" w:eastAsia="Arial" w:hAnsi="Arial" w:cs="Arial"/>
          <w:color w:val="000000"/>
        </w:rPr>
        <w:t xml:space="preserve">na </w:t>
      </w:r>
      <w:r w:rsidRPr="002C2CF5">
        <w:rPr>
          <w:rFonts w:ascii="Arial" w:eastAsia="Arial" w:hAnsi="Arial" w:cs="Arial"/>
          <w:color w:val="000000"/>
        </w:rPr>
        <w:t xml:space="preserve">výkon stavebného dozoru pre </w:t>
      </w:r>
      <w:r w:rsidR="00403716" w:rsidRPr="002C2CF5">
        <w:rPr>
          <w:rFonts w:ascii="Arial" w:eastAsia="Arial" w:hAnsi="Arial" w:cs="Arial"/>
          <w:color w:val="000000"/>
        </w:rPr>
        <w:t xml:space="preserve">realizáciu </w:t>
      </w:r>
      <w:r w:rsidR="002C2CF5">
        <w:rPr>
          <w:rFonts w:ascii="Arial" w:eastAsia="Arial" w:hAnsi="Arial" w:cs="Arial"/>
          <w:color w:val="000000"/>
        </w:rPr>
        <w:t>stavby</w:t>
      </w:r>
      <w:r w:rsidRPr="002C2CF5">
        <w:rPr>
          <w:rFonts w:ascii="Arial" w:eastAsia="Arial" w:hAnsi="Arial" w:cs="Arial"/>
          <w:color w:val="000000"/>
        </w:rPr>
        <w:t>:</w:t>
      </w:r>
      <w:r w:rsidRPr="00403716">
        <w:rPr>
          <w:rFonts w:ascii="Arial" w:eastAsia="Arial" w:hAnsi="Arial" w:cs="Arial"/>
          <w:b/>
          <w:color w:val="000000"/>
        </w:rPr>
        <w:t xml:space="preserve"> </w:t>
      </w:r>
      <w:r w:rsidR="00EB5C50">
        <w:t>„</w:t>
      </w:r>
      <w:r w:rsidR="00EB5C50">
        <w:rPr>
          <w:rFonts w:ascii="Arial" w:eastAsia="Arial" w:hAnsi="Arial" w:cs="Arial"/>
          <w:b/>
          <w:color w:val="000000"/>
        </w:rPr>
        <w:t>Hygienické centrum Pečovská Nová Ves“</w:t>
      </w:r>
      <w:r>
        <w:rPr>
          <w:rFonts w:ascii="Arial" w:eastAsia="Arial" w:hAnsi="Arial" w:cs="Arial"/>
          <w:color w:val="000000"/>
        </w:rPr>
        <w:t>.</w:t>
      </w:r>
    </w:p>
    <w:p w:rsidR="00AC2F4A" w:rsidRDefault="00913FDA">
      <w:pPr>
        <w:numPr>
          <w:ilvl w:val="0"/>
          <w:numId w:val="5"/>
        </w:numPr>
        <w:spacing w:after="120" w:line="240" w:lineRule="auto"/>
        <w:ind w:left="436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Cena za vykonanie činností podľa čl. I tejto zmluvy je dohodnutá nasledovne: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9"/>
        <w:gridCol w:w="1843"/>
        <w:gridCol w:w="1276"/>
        <w:gridCol w:w="1886"/>
      </w:tblGrid>
      <w:tr w:rsidR="00AC2F4A">
        <w:trPr>
          <w:jc w:val="center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F4A" w:rsidRDefault="00913FDA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Špecifikácia predmetu zmluvy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F4A" w:rsidRDefault="00913FDA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Cena bez</w:t>
            </w:r>
            <w:r w:rsidR="00403716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F4A" w:rsidRDefault="00913FDA" w:rsidP="00403716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DPH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F4A" w:rsidRDefault="00913FDA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</w:t>
            </w:r>
            <w:r w:rsidR="00403716">
              <w:rPr>
                <w:rFonts w:ascii="Calibri" w:eastAsia="Calibri" w:hAnsi="Calibri" w:cs="Calibri"/>
                <w:b/>
                <w:color w:val="000000"/>
                <w:sz w:val="24"/>
              </w:rPr>
              <w:t>ena s DPH</w:t>
            </w:r>
          </w:p>
        </w:tc>
      </w:tr>
      <w:tr w:rsidR="00AC2F4A">
        <w:trPr>
          <w:jc w:val="center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F4A" w:rsidRDefault="00913FDA">
            <w:pPr>
              <w:spacing w:after="0" w:line="240" w:lineRule="auto"/>
              <w:ind w:left="1287" w:hanging="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Stavebný dozor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F4A" w:rsidRDefault="00913FDA" w:rsidP="007661B3">
            <w:pPr>
              <w:tabs>
                <w:tab w:val="left" w:pos="708"/>
              </w:tabs>
              <w:spacing w:after="0" w:line="240" w:lineRule="auto"/>
              <w:ind w:left="1287" w:hanging="10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F4A" w:rsidRDefault="00EB5C50" w:rsidP="00EB5C50">
            <w:pPr>
              <w:tabs>
                <w:tab w:val="left" w:pos="708"/>
              </w:tabs>
              <w:spacing w:after="0" w:line="240" w:lineRule="auto"/>
              <w:ind w:left="1287" w:hanging="8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EUR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F4A" w:rsidRDefault="00B52BE5" w:rsidP="007661B3">
            <w:pPr>
              <w:spacing w:after="120" w:line="240" w:lineRule="auto"/>
              <w:ind w:left="567" w:hanging="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1600 </w:t>
            </w:r>
            <w:r w:rsidR="00913FDA">
              <w:rPr>
                <w:rFonts w:ascii="Calibri" w:eastAsia="Calibri" w:hAnsi="Calibri" w:cs="Calibri"/>
                <w:color w:val="000000"/>
                <w:sz w:val="24"/>
              </w:rPr>
              <w:t>EUR</w:t>
            </w:r>
          </w:p>
        </w:tc>
      </w:tr>
    </w:tbl>
    <w:p w:rsidR="00AC2F4A" w:rsidRDefault="00913FDA">
      <w:pPr>
        <w:spacing w:after="120" w:line="240" w:lineRule="auto"/>
        <w:ind w:firstLine="439"/>
        <w:jc w:val="both"/>
        <w:rPr>
          <w:rFonts w:ascii="Arial" w:eastAsia="Arial" w:hAnsi="Arial" w:cs="Arial"/>
          <w:color w:val="000000"/>
        </w:rPr>
      </w:pPr>
      <w:r w:rsidRPr="00020DEC">
        <w:rPr>
          <w:rFonts w:ascii="Arial" w:eastAsia="Arial" w:hAnsi="Arial" w:cs="Arial"/>
          <w:color w:val="000000"/>
        </w:rPr>
        <w:t xml:space="preserve">*Mandatár </w:t>
      </w:r>
      <w:r w:rsidR="00EB5C50" w:rsidRPr="00B52BE5">
        <w:rPr>
          <w:rFonts w:ascii="Arial" w:eastAsia="Arial" w:hAnsi="Arial" w:cs="Arial"/>
          <w:strike/>
          <w:color w:val="000000"/>
        </w:rPr>
        <w:t>je</w:t>
      </w:r>
      <w:r w:rsidR="00EB5C50" w:rsidRPr="00020DEC">
        <w:rPr>
          <w:rFonts w:ascii="Arial" w:eastAsia="Arial" w:hAnsi="Arial" w:cs="Arial"/>
          <w:color w:val="000000"/>
        </w:rPr>
        <w:t xml:space="preserve"> - </w:t>
      </w:r>
      <w:r w:rsidRPr="00B52BE5">
        <w:rPr>
          <w:rFonts w:ascii="Arial" w:eastAsia="Arial" w:hAnsi="Arial" w:cs="Arial"/>
          <w:color w:val="000000"/>
          <w:u w:val="single"/>
        </w:rPr>
        <w:t>nie je platcom DPH</w:t>
      </w:r>
      <w:r w:rsidRPr="00020DEC">
        <w:rPr>
          <w:rFonts w:ascii="Arial" w:eastAsia="Arial" w:hAnsi="Arial" w:cs="Arial"/>
          <w:color w:val="000000"/>
        </w:rPr>
        <w:t>.</w:t>
      </w:r>
    </w:p>
    <w:p w:rsidR="00AC2F4A" w:rsidRDefault="00913FDA">
      <w:pPr>
        <w:numPr>
          <w:ilvl w:val="0"/>
          <w:numId w:val="6"/>
        </w:numPr>
        <w:spacing w:after="120" w:line="240" w:lineRule="auto"/>
        <w:ind w:left="43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 úprave ceny dohodnutej podľa čl. III ods. 2 môže dôjsť len z dôvodu zmeny rozsahu činnosti mandatára a na základe dodatku k tejto zmluve podpísaným oboma zmluvnými stranami. </w:t>
      </w:r>
    </w:p>
    <w:p w:rsidR="00AC2F4A" w:rsidRDefault="00913FDA">
      <w:pPr>
        <w:numPr>
          <w:ilvl w:val="0"/>
          <w:numId w:val="6"/>
        </w:numPr>
        <w:spacing w:after="120" w:line="240" w:lineRule="auto"/>
        <w:ind w:left="43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Mandant zaplatí mandatárovi odplatu dohodnutú v čl. III ods. 2 tejto zmluvy na základe faktúr mandatára, ktoré bude vystavovať podľa objemu realizovaných stavebných prác zhotoviteľom v príslušnom období.</w:t>
      </w:r>
    </w:p>
    <w:p w:rsidR="00AC2F4A" w:rsidRDefault="00913FDA">
      <w:pPr>
        <w:numPr>
          <w:ilvl w:val="0"/>
          <w:numId w:val="6"/>
        </w:numPr>
        <w:spacing w:after="120" w:line="240" w:lineRule="auto"/>
        <w:ind w:left="43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Faktúra musí spĺňať náležitosti účtovného dokladu podľa zákona č. 431/2002 Z. z. o účtovníctve v znení neskorších predpisov. Súčasťou faktúry bude rozpis činnosti mandatára.</w:t>
      </w:r>
    </w:p>
    <w:p w:rsidR="00AC2F4A" w:rsidRDefault="00913FDA">
      <w:pPr>
        <w:numPr>
          <w:ilvl w:val="0"/>
          <w:numId w:val="6"/>
        </w:numPr>
        <w:spacing w:after="120" w:line="240" w:lineRule="auto"/>
        <w:ind w:left="43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Lehota splatnosti faktúry  je </w:t>
      </w:r>
      <w:r w:rsidR="007661B3">
        <w:rPr>
          <w:rFonts w:ascii="Arial" w:eastAsia="Arial" w:hAnsi="Arial" w:cs="Arial"/>
          <w:color w:val="000000"/>
        </w:rPr>
        <w:t xml:space="preserve">30 </w:t>
      </w:r>
      <w:r>
        <w:rPr>
          <w:rFonts w:ascii="Arial" w:eastAsia="Arial" w:hAnsi="Arial" w:cs="Arial"/>
          <w:color w:val="000000"/>
        </w:rPr>
        <w:t>dní odo dňa doručenia (odovzdania) mandantovi.</w:t>
      </w:r>
    </w:p>
    <w:p w:rsidR="00AC2F4A" w:rsidRDefault="00913FDA">
      <w:pPr>
        <w:numPr>
          <w:ilvl w:val="0"/>
          <w:numId w:val="6"/>
        </w:numPr>
        <w:spacing w:after="120" w:line="240" w:lineRule="auto"/>
        <w:ind w:left="43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Mandatár je povinný vykonať činnosti podľa čl. I riadne a v dohodnutom termíne podľa tejto zmluvy.</w:t>
      </w:r>
    </w:p>
    <w:p w:rsidR="00AC2F4A" w:rsidRDefault="00913FDA">
      <w:pPr>
        <w:numPr>
          <w:ilvl w:val="0"/>
          <w:numId w:val="6"/>
        </w:numPr>
        <w:spacing w:after="120" w:line="240" w:lineRule="auto"/>
        <w:ind w:left="43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Mandatár je povinný zaplatiť úroky z omeškania za oneskorenie termínu na vykonanie činnosti podľa čl. II ods. 2  tejto zmluvy vo výške 0,05% z ceny za vykonanie činností podľa čl. III ods. 2 za každý deň omeškania.</w:t>
      </w:r>
    </w:p>
    <w:p w:rsidR="00AC2F4A" w:rsidRDefault="00913FDA">
      <w:pPr>
        <w:numPr>
          <w:ilvl w:val="0"/>
          <w:numId w:val="6"/>
        </w:numPr>
        <w:spacing w:after="120" w:line="240" w:lineRule="auto"/>
        <w:ind w:left="43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Mandant je povinný zaplatiť úroky z omeškania za oneskorenie platby za faktúry podľa čl. III ods. 6 vo výške 0,05% z dlžnej čiastky za vykonanie činnosti podľa čl. III ods. 2 za každý deň omeškania.</w:t>
      </w:r>
    </w:p>
    <w:p w:rsidR="00AC2F4A" w:rsidRDefault="00913FDA">
      <w:pPr>
        <w:numPr>
          <w:ilvl w:val="0"/>
          <w:numId w:val="6"/>
        </w:numPr>
        <w:spacing w:after="120" w:line="240" w:lineRule="auto"/>
        <w:ind w:left="43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Zmluvné sankcie uvedené v čl. III ods. 8 a 9 sa neuplatnia. ak jedna zo zmluvných strán je v omeškaní s plnením zmluvy z dôvodu neposkytnutia súčinnosti pri plnení zmluvy druhou stranou.</w:t>
      </w:r>
    </w:p>
    <w:p w:rsidR="00AC2F4A" w:rsidRDefault="00913FDA" w:rsidP="004C17BA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Mandant neposkytuje mandatárovi na predmet zmluvy žiadne preddavky ani zálohy.</w:t>
      </w:r>
    </w:p>
    <w:p w:rsidR="00AC2F4A" w:rsidRDefault="00AC2F4A" w:rsidP="004C17B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AC2F4A" w:rsidRDefault="00913FDA" w:rsidP="004C17B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Článok IV</w:t>
      </w:r>
    </w:p>
    <w:p w:rsidR="00AC2F4A" w:rsidRDefault="00913FDA" w:rsidP="004C17B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ZODPOVEDNOSŤ ZA VADY</w:t>
      </w:r>
    </w:p>
    <w:p w:rsidR="00AC2F4A" w:rsidRDefault="00913FDA">
      <w:pPr>
        <w:numPr>
          <w:ilvl w:val="0"/>
          <w:numId w:val="7"/>
        </w:numPr>
        <w:spacing w:before="245" w:after="0" w:line="240" w:lineRule="auto"/>
        <w:ind w:left="371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Mandatár je povinný postupovať pri vykonávaní dohodnutých činností podľa čl. I s odbornou starostlivosťou, v súlade so všeobecne záväznými právnymi predpismi a je  povinný postupovať podľa pokynov mandanta a v súlade s jeho záujmami a podľa zápisov a dohôd oprávnených pracovníkov zmluvných strán.</w:t>
      </w:r>
    </w:p>
    <w:p w:rsidR="00AC2F4A" w:rsidRDefault="00913FDA">
      <w:pPr>
        <w:numPr>
          <w:ilvl w:val="0"/>
          <w:numId w:val="7"/>
        </w:numPr>
        <w:spacing w:before="254" w:after="0" w:line="240" w:lineRule="auto"/>
        <w:ind w:left="371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Mandatár je povinný oznámiť mandantovi všetky okolnosti, ktoré zistil pri vykonávaní činnosti podľa čl. I a ktoré môžu mať vplyv na zmenu pokynov mandanta.</w:t>
      </w:r>
    </w:p>
    <w:p w:rsidR="00AC2F4A" w:rsidRDefault="00913FDA">
      <w:pPr>
        <w:numPr>
          <w:ilvl w:val="0"/>
          <w:numId w:val="7"/>
        </w:numPr>
        <w:spacing w:before="240" w:after="0" w:line="240" w:lineRule="auto"/>
        <w:ind w:left="371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Mandatár bude informovať mandanta o všetkých dôležitých skutočnostiach súvisiacich s výkonom jeho činnosti odosielaním kópii dôležitej obchodnej a inej korešpondencie.</w:t>
      </w:r>
    </w:p>
    <w:p w:rsidR="00AC2F4A" w:rsidRDefault="00AC2F4A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</w:rPr>
      </w:pPr>
    </w:p>
    <w:p w:rsidR="00AC2F4A" w:rsidRDefault="00913FDA">
      <w:pPr>
        <w:numPr>
          <w:ilvl w:val="0"/>
          <w:numId w:val="8"/>
        </w:numPr>
        <w:spacing w:before="5" w:after="0" w:line="240" w:lineRule="auto"/>
        <w:ind w:left="371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Mandatár zodpovedá za škodu na veciach prevzatých od mandanta a tretích osôb na vykonanie činností podľa čl. I, ibaže túto škodu nemohol odvrátiť ani pri vynaložení odbornej starostlivosti.</w:t>
      </w:r>
    </w:p>
    <w:p w:rsidR="00AC2F4A" w:rsidRDefault="00913FDA">
      <w:pPr>
        <w:numPr>
          <w:ilvl w:val="0"/>
          <w:numId w:val="8"/>
        </w:numPr>
        <w:spacing w:before="269" w:after="0" w:line="240" w:lineRule="auto"/>
        <w:ind w:left="371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Mandatár zodpovedá za škodu, ktorá vznikne mandantovi nedodržaním podmienok tejto zmluvy a je povinný ju nahradiť.</w:t>
      </w:r>
    </w:p>
    <w:p w:rsidR="00AC2F4A" w:rsidRDefault="00AC2F4A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color w:val="000000"/>
        </w:rPr>
      </w:pPr>
    </w:p>
    <w:p w:rsidR="00AC2F4A" w:rsidRDefault="00913FDA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Článok V</w:t>
      </w:r>
    </w:p>
    <w:p w:rsidR="00AC2F4A" w:rsidRDefault="00913FDA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UKONČENIE ZMLUVY</w:t>
      </w:r>
    </w:p>
    <w:p w:rsidR="00AC2F4A" w:rsidRDefault="00AC2F4A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color w:val="000000"/>
        </w:rPr>
      </w:pPr>
    </w:p>
    <w:p w:rsidR="00AC2F4A" w:rsidRDefault="00913FDA">
      <w:pPr>
        <w:numPr>
          <w:ilvl w:val="0"/>
          <w:numId w:val="9"/>
        </w:numPr>
        <w:spacing w:after="120" w:line="240" w:lineRule="auto"/>
        <w:ind w:left="40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Obidve strany môžu ukončiť zmluvu písomnou dohodou alebo odstúpením od zmluvy.</w:t>
      </w:r>
    </w:p>
    <w:p w:rsidR="00AC2F4A" w:rsidRDefault="00913FDA">
      <w:pPr>
        <w:numPr>
          <w:ilvl w:val="0"/>
          <w:numId w:val="9"/>
        </w:numPr>
        <w:spacing w:after="120" w:line="240" w:lineRule="auto"/>
        <w:ind w:left="40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Obe zmluvné strany sú oprávnené od zmluvy odstúpiť v prípade podstatného alebo opakovaného porušenia povinností uložených v tejto zmluve druhou zmluvnou stranou. Odstúpenie od zmluvy je účinné dňom doručenia druhej zmluvnej strane.</w:t>
      </w:r>
    </w:p>
    <w:p w:rsidR="00AC2F4A" w:rsidRDefault="00913FDA">
      <w:pPr>
        <w:numPr>
          <w:ilvl w:val="0"/>
          <w:numId w:val="9"/>
        </w:numPr>
        <w:spacing w:after="120" w:line="240" w:lineRule="auto"/>
        <w:ind w:left="402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Od účinnosti odstúpenia od zmluvy alebo dohody o ukončení zmluvy je mandatár povinný nepokračovať v činnosti, na ktorú sa odstúpenie vzťahuje. Mandatár je povinný upozorniť mandanta na opatrenia potrebné na to, aby sa zabránilo vzniku škody bezprostredne hroziacej mandantovi nedokončením činnosti súvisiacej s výkonom činnosti podľa čl. I.</w:t>
      </w:r>
    </w:p>
    <w:p w:rsidR="00AC2F4A" w:rsidRDefault="00AC2F4A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/>
        </w:rPr>
      </w:pPr>
    </w:p>
    <w:p w:rsidR="00B52BE5" w:rsidRDefault="00B52BE5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/>
        </w:rPr>
      </w:pPr>
    </w:p>
    <w:p w:rsidR="00B52BE5" w:rsidRDefault="00B52BE5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/>
        </w:rPr>
      </w:pPr>
    </w:p>
    <w:p w:rsidR="00B52BE5" w:rsidRDefault="00B52BE5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/>
        </w:rPr>
      </w:pPr>
    </w:p>
    <w:p w:rsidR="00403716" w:rsidRDefault="00403716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/>
        </w:rPr>
      </w:pPr>
    </w:p>
    <w:p w:rsidR="00AC2F4A" w:rsidRDefault="00913FDA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Článok VI</w:t>
      </w:r>
    </w:p>
    <w:p w:rsidR="00AC2F4A" w:rsidRDefault="00913FDA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OSTATNÉ USTANOVENIA</w:t>
      </w:r>
    </w:p>
    <w:p w:rsidR="00AC2F4A" w:rsidRDefault="00913FDA">
      <w:pPr>
        <w:numPr>
          <w:ilvl w:val="0"/>
          <w:numId w:val="10"/>
        </w:numPr>
        <w:spacing w:before="240" w:after="0" w:line="240" w:lineRule="auto"/>
        <w:ind w:left="37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Mandant a mandatár sa zaväzujú, že obchodné a technické informácie, ktoré im boli zverené zmluvným partnerom, nesprístupnia tretím osobám bez jeho písomného súhlasu, alebo tieto informácie nepoužijú pre iné účely, ako pre plnenie podmienok tejto zmluvy.</w:t>
      </w:r>
    </w:p>
    <w:p w:rsidR="00AC2F4A" w:rsidRDefault="00913FDA">
      <w:pPr>
        <w:numPr>
          <w:ilvl w:val="0"/>
          <w:numId w:val="10"/>
        </w:numPr>
        <w:spacing w:before="250" w:after="0" w:line="240" w:lineRule="auto"/>
        <w:ind w:left="37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rámci svojho spolupôsobenia sa mandant zaväzuje, že v rozsahu nevyhnutne potrebnom, na vyzvanie poskytne spoluprácu pri zadovážení podkladov, doplňujúcich údajov, vyjadrení a stanovísk, ktorých potreba vznikne v priebehu plnenia tejto zmluvy. Toto spolupôsobenie poskytne mandatárovi najneskôr do 3 dní od jeho vyžiadania. Osobitnú lehotu dojednajú strany v prípade, ak sa bude jednať o spolupôsobenie, ktoré nemôže mandant zaobstarať vlastnými silami.</w:t>
      </w:r>
    </w:p>
    <w:p w:rsidR="00AC2F4A" w:rsidRDefault="00913FDA">
      <w:pPr>
        <w:numPr>
          <w:ilvl w:val="0"/>
          <w:numId w:val="10"/>
        </w:numPr>
        <w:spacing w:before="240" w:after="0" w:line="240" w:lineRule="auto"/>
        <w:ind w:left="37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Mandatár je povinný odovzdať bez zbytočného odkladu mandantovi úradné doklady, veci alebo iný prospech, všetko čo získa v mene mandanta pri zabezpečovaní činností podľa čl. I tejto zmluvy od tretej strany.</w:t>
      </w:r>
    </w:p>
    <w:p w:rsidR="00AC2F4A" w:rsidRDefault="00913FDA">
      <w:pPr>
        <w:numPr>
          <w:ilvl w:val="0"/>
          <w:numId w:val="10"/>
        </w:numPr>
        <w:spacing w:before="250" w:after="0" w:line="240" w:lineRule="auto"/>
        <w:ind w:left="37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Mandant na základe vyžiadania udelí mandatárovi písomnú plnú moc na konanie v mene mandanta pri zabezpečovaní činností v rozsahu čl. I tejto zmluvy.</w:t>
      </w:r>
    </w:p>
    <w:p w:rsidR="00AC2F4A" w:rsidRDefault="00913FDA">
      <w:pPr>
        <w:numPr>
          <w:ilvl w:val="0"/>
          <w:numId w:val="10"/>
        </w:numPr>
        <w:spacing w:before="250" w:after="0" w:line="240" w:lineRule="auto"/>
        <w:ind w:left="379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Mandatár súhlasí so zverejnením uzavretej zmluvy a relevantných informácií nakoľko verejný obstarávateľ je v zmysle ZVO a </w:t>
      </w:r>
      <w:proofErr w:type="spellStart"/>
      <w:r>
        <w:rPr>
          <w:rFonts w:ascii="Arial" w:eastAsia="Arial" w:hAnsi="Arial" w:cs="Arial"/>
          <w:color w:val="000000"/>
        </w:rPr>
        <w:t>zák.č</w:t>
      </w:r>
      <w:proofErr w:type="spellEnd"/>
      <w:r>
        <w:rPr>
          <w:rFonts w:ascii="Arial" w:eastAsia="Arial" w:hAnsi="Arial" w:cs="Arial"/>
          <w:color w:val="000000"/>
        </w:rPr>
        <w:t>. 211/2000 Z.z. o slobode informácií je povinný zverejňovať informácie, ktorých predmet je financovaný z verejných financií.</w:t>
      </w:r>
    </w:p>
    <w:p w:rsidR="00AC2F4A" w:rsidRDefault="00913FDA">
      <w:pPr>
        <w:numPr>
          <w:ilvl w:val="0"/>
          <w:numId w:val="10"/>
        </w:numPr>
        <w:spacing w:before="250" w:after="0" w:line="240" w:lineRule="auto"/>
        <w:ind w:left="379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Mandatár sa zaväzuje strpieť výkon kontroly/auditu/overovania súvisiaceho s poskytovanými činnosťami kedykoľvek počas platnosti a účinnosti Zmluvy o poskytnutí NFP, v rámci ktorej bude zabezpečovaná činnosť financovaná, a to oprávnenými osobami v zmysle Všeobecných zmluvných podmienok a poskytnúť im všetku potrebnú súčinnosť.</w:t>
      </w:r>
    </w:p>
    <w:p w:rsidR="00AC2F4A" w:rsidRDefault="00AC2F4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</w:rPr>
      </w:pPr>
    </w:p>
    <w:p w:rsidR="00AC2F4A" w:rsidRDefault="00913FD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Článok VII</w:t>
      </w:r>
    </w:p>
    <w:p w:rsidR="00AC2F4A" w:rsidRDefault="00913FD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ZÁVEREČNÉ USTANOVENIA</w:t>
      </w:r>
    </w:p>
    <w:p w:rsidR="00AC2F4A" w:rsidRDefault="00AC2F4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</w:rPr>
      </w:pPr>
    </w:p>
    <w:p w:rsidR="00AC2F4A" w:rsidRDefault="00913FDA">
      <w:pPr>
        <w:numPr>
          <w:ilvl w:val="0"/>
          <w:numId w:val="11"/>
        </w:numPr>
        <w:spacing w:after="12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ostatných touto zmluvou neupravených vzťahoch sa budú zmluvné strany riadiť príslušnými ustanoveniami Obchodného zákonníka.</w:t>
      </w:r>
    </w:p>
    <w:p w:rsidR="00AC2F4A" w:rsidRDefault="00913FDA">
      <w:pPr>
        <w:numPr>
          <w:ilvl w:val="0"/>
          <w:numId w:val="11"/>
        </w:numPr>
        <w:spacing w:after="12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Akékoľvek zmeny, alebo doplnenia tejto zmluvy podliehajú písomnému súhlasu zmluvných strán a môžu sa uskutočniť len formou písomného dodatku k tejto zmluve, ktorý bude podpísaný zástupcami oboch zmluvných strán.</w:t>
      </w:r>
    </w:p>
    <w:p w:rsidR="00AC2F4A" w:rsidRDefault="00913FDA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Zmluvné strany prehlasujú, že zmluvu uzavreli slobodne a vážne, zmluva nebola podpísaná v tiesni alebo za nápadne nevýhodných podmienok. Zmluvné strany si túto zmluvu prečítali, jej obsahu porozumeli a na znak súhlasu s jej obsahom ju vlastnoručne podpísali.</w:t>
      </w:r>
    </w:p>
    <w:p w:rsidR="00EB5C50" w:rsidRDefault="00EB5C50" w:rsidP="00EB5C50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eastAsia="Arial" w:hAnsi="Arial" w:cs="Arial"/>
          <w:color w:val="000000"/>
        </w:rPr>
      </w:pPr>
      <w:r w:rsidRPr="00EB5C50">
        <w:rPr>
          <w:rFonts w:ascii="Arial" w:hAnsi="Arial" w:cs="Arial"/>
        </w:rPr>
        <w:t xml:space="preserve">Táto zmluva je uzavretá jej podpisom oboma zmluvnými stranami a nadobúda </w:t>
      </w:r>
      <w:r w:rsidRPr="00EB5C50">
        <w:rPr>
          <w:rFonts w:ascii="Arial" w:hAnsi="Arial" w:cs="Arial"/>
          <w:iCs/>
        </w:rPr>
        <w:t xml:space="preserve"> platnosť dňom jej podpísania oprávnenými zástupcami zmluvných strán a účinnosť nadobúda podľa  § 47a ods. 1 zákona č. 40/1964 Zb. Občiansky zákonník v znení neskorších predpisov dňom nasledujúcim po dni jej zverejnenia na webovom sídle Objednávateľa po splnení odkladacej doložky, ktorou je právoplatné</w:t>
      </w:r>
      <w:r w:rsidRPr="00EB5C50">
        <w:rPr>
          <w:rFonts w:ascii="Arial" w:hAnsi="Arial" w:cs="Arial"/>
          <w:b/>
          <w:bCs/>
        </w:rPr>
        <w:t xml:space="preserve"> </w:t>
      </w:r>
      <w:r w:rsidRPr="00EB5C50">
        <w:rPr>
          <w:rFonts w:ascii="Arial" w:hAnsi="Arial" w:cs="Arial"/>
        </w:rPr>
        <w:t xml:space="preserve">rozhodnutie o poskytnutí grantu Správcom programu Miestny rozvoj, odstraňovanie chudoby a inklúzia Rómov, projektu č. 007565/2021/OGEN s názvom </w:t>
      </w:r>
      <w:r w:rsidRPr="00EB5C50">
        <w:rPr>
          <w:rFonts w:ascii="Arial" w:hAnsi="Arial" w:cs="Arial"/>
          <w:i/>
          <w:iCs/>
        </w:rPr>
        <w:t>„</w:t>
      </w:r>
      <w:proofErr w:type="spellStart"/>
      <w:r w:rsidRPr="00EB5C50">
        <w:rPr>
          <w:rFonts w:ascii="Arial" w:hAnsi="Arial" w:cs="Arial"/>
          <w:i/>
          <w:iCs/>
        </w:rPr>
        <w:t>All</w:t>
      </w:r>
      <w:proofErr w:type="spellEnd"/>
      <w:r w:rsidRPr="00EB5C50">
        <w:rPr>
          <w:rFonts w:ascii="Arial" w:hAnsi="Arial" w:cs="Arial"/>
          <w:i/>
          <w:iCs/>
        </w:rPr>
        <w:t xml:space="preserve"> </w:t>
      </w:r>
      <w:proofErr w:type="spellStart"/>
      <w:r w:rsidRPr="00EB5C50">
        <w:rPr>
          <w:rFonts w:ascii="Arial" w:hAnsi="Arial" w:cs="Arial"/>
          <w:i/>
          <w:iCs/>
        </w:rPr>
        <w:t>together</w:t>
      </w:r>
      <w:proofErr w:type="spellEnd"/>
      <w:r w:rsidRPr="00EB5C50">
        <w:rPr>
          <w:rFonts w:ascii="Arial" w:hAnsi="Arial" w:cs="Arial"/>
          <w:i/>
          <w:iCs/>
        </w:rPr>
        <w:t xml:space="preserve"> </w:t>
      </w:r>
      <w:proofErr w:type="spellStart"/>
      <w:r w:rsidRPr="00EB5C50">
        <w:rPr>
          <w:rFonts w:ascii="Arial" w:hAnsi="Arial" w:cs="Arial"/>
          <w:i/>
          <w:iCs/>
        </w:rPr>
        <w:t>for</w:t>
      </w:r>
      <w:proofErr w:type="spellEnd"/>
      <w:r w:rsidRPr="00EB5C50">
        <w:rPr>
          <w:rFonts w:ascii="Arial" w:hAnsi="Arial" w:cs="Arial"/>
          <w:i/>
          <w:iCs/>
        </w:rPr>
        <w:t xml:space="preserve"> </w:t>
      </w:r>
      <w:proofErr w:type="spellStart"/>
      <w:r w:rsidRPr="00EB5C50">
        <w:rPr>
          <w:rFonts w:ascii="Arial" w:hAnsi="Arial" w:cs="Arial"/>
          <w:i/>
          <w:iCs/>
        </w:rPr>
        <w:t>Roma</w:t>
      </w:r>
      <w:proofErr w:type="spellEnd"/>
      <w:r w:rsidRPr="00EB5C50">
        <w:rPr>
          <w:rFonts w:ascii="Arial" w:hAnsi="Arial" w:cs="Arial"/>
          <w:i/>
          <w:iCs/>
        </w:rPr>
        <w:t xml:space="preserve"> </w:t>
      </w:r>
      <w:proofErr w:type="spellStart"/>
      <w:r w:rsidRPr="00EB5C50">
        <w:rPr>
          <w:rFonts w:ascii="Arial" w:hAnsi="Arial" w:cs="Arial"/>
          <w:i/>
          <w:iCs/>
        </w:rPr>
        <w:t>inclusion</w:t>
      </w:r>
      <w:proofErr w:type="spellEnd"/>
      <w:r w:rsidRPr="00EB5C50">
        <w:rPr>
          <w:rFonts w:ascii="Arial" w:hAnsi="Arial" w:cs="Arial"/>
          <w:i/>
          <w:iCs/>
        </w:rPr>
        <w:t xml:space="preserve">, </w:t>
      </w:r>
      <w:proofErr w:type="spellStart"/>
      <w:r w:rsidRPr="00EB5C50">
        <w:rPr>
          <w:rFonts w:ascii="Arial" w:hAnsi="Arial" w:cs="Arial"/>
          <w:i/>
          <w:iCs/>
        </w:rPr>
        <w:t>local</w:t>
      </w:r>
      <w:proofErr w:type="spellEnd"/>
      <w:r w:rsidRPr="00EB5C50">
        <w:rPr>
          <w:rFonts w:ascii="Arial" w:hAnsi="Arial" w:cs="Arial"/>
          <w:i/>
          <w:iCs/>
        </w:rPr>
        <w:t xml:space="preserve"> </w:t>
      </w:r>
      <w:proofErr w:type="spellStart"/>
      <w:r w:rsidRPr="00EB5C50">
        <w:rPr>
          <w:rFonts w:ascii="Arial" w:hAnsi="Arial" w:cs="Arial"/>
          <w:i/>
          <w:iCs/>
        </w:rPr>
        <w:t>development</w:t>
      </w:r>
      <w:proofErr w:type="spellEnd"/>
      <w:r w:rsidRPr="00EB5C50">
        <w:rPr>
          <w:rFonts w:ascii="Arial" w:hAnsi="Arial" w:cs="Arial"/>
          <w:i/>
          <w:iCs/>
        </w:rPr>
        <w:t xml:space="preserve"> and </w:t>
      </w:r>
      <w:proofErr w:type="spellStart"/>
      <w:r w:rsidRPr="00EB5C50">
        <w:rPr>
          <w:rFonts w:ascii="Arial" w:hAnsi="Arial" w:cs="Arial"/>
          <w:i/>
          <w:iCs/>
        </w:rPr>
        <w:t>poverty</w:t>
      </w:r>
      <w:proofErr w:type="spellEnd"/>
      <w:r w:rsidRPr="00EB5C50">
        <w:rPr>
          <w:rFonts w:ascii="Arial" w:hAnsi="Arial" w:cs="Arial"/>
          <w:i/>
          <w:iCs/>
        </w:rPr>
        <w:t xml:space="preserve"> </w:t>
      </w:r>
      <w:proofErr w:type="spellStart"/>
      <w:r w:rsidRPr="00EB5C50">
        <w:rPr>
          <w:rFonts w:ascii="Arial" w:hAnsi="Arial" w:cs="Arial"/>
          <w:i/>
          <w:iCs/>
        </w:rPr>
        <w:t>reduction</w:t>
      </w:r>
      <w:proofErr w:type="spellEnd"/>
      <w:r w:rsidRPr="00EB5C50">
        <w:rPr>
          <w:rFonts w:ascii="Arial" w:hAnsi="Arial" w:cs="Arial"/>
          <w:i/>
          <w:iCs/>
        </w:rPr>
        <w:t xml:space="preserve"> in Pečovská Nová Ves“</w:t>
      </w:r>
      <w:r w:rsidRPr="00EB5C50">
        <w:rPr>
          <w:rFonts w:ascii="Arial" w:hAnsi="Arial" w:cs="Arial"/>
          <w:iCs/>
        </w:rPr>
        <w:t xml:space="preserve"> </w:t>
      </w:r>
      <w:r w:rsidRPr="00EB5C50">
        <w:rPr>
          <w:rFonts w:ascii="Arial" w:hAnsi="Arial" w:cs="Arial"/>
        </w:rPr>
        <w:t xml:space="preserve">pre Objednávateľa a to uzatvorením zmluvy o poskytnutí grantu medzi Správcom programu a Objednávateľom  a po doručení Objednávateľovi správy o vykonaní </w:t>
      </w:r>
      <w:r w:rsidRPr="00EB5C50">
        <w:rPr>
          <w:rFonts w:ascii="Arial" w:hAnsi="Arial" w:cs="Arial"/>
          <w:iCs/>
        </w:rPr>
        <w:t xml:space="preserve">kontroly verejného obstarávania zo Správcu programu s </w:t>
      </w:r>
      <w:r w:rsidRPr="00EB5C50">
        <w:rPr>
          <w:rFonts w:ascii="Arial" w:hAnsi="Arial" w:cs="Arial"/>
        </w:rPr>
        <w:t>kladným výsledkom</w:t>
      </w:r>
      <w:r w:rsidRPr="00EB5C50">
        <w:rPr>
          <w:rFonts w:ascii="Arial" w:hAnsi="Arial" w:cs="Arial"/>
          <w:iCs/>
        </w:rPr>
        <w:t>.</w:t>
      </w:r>
    </w:p>
    <w:p w:rsidR="00EB5C50" w:rsidRPr="00EB5C50" w:rsidRDefault="00EB5C50" w:rsidP="00EB5C50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eastAsia="Arial" w:hAnsi="Arial" w:cs="Arial"/>
          <w:color w:val="000000"/>
        </w:rPr>
      </w:pPr>
      <w:r w:rsidRPr="00EB5C50">
        <w:rPr>
          <w:rFonts w:ascii="Arial" w:hAnsi="Arial" w:cs="Arial"/>
          <w:iCs/>
        </w:rPr>
        <w:lastRenderedPageBreak/>
        <w:t>Zhotoviteľ sa zaväzuje strpieť výkon kontroly/auditu/overovania súvisiaceho s poskytnutými službami kedykoľvek počas platnosti a účinnosti Zmluvy o poskytnutí nenávratného finančného grantu, a to oprávnenými osobami a poskytnúť im všetku potrebnú súčinnosť.</w:t>
      </w:r>
    </w:p>
    <w:p w:rsidR="00EB5C50" w:rsidRPr="00EB5C50" w:rsidRDefault="00EB5C50" w:rsidP="002C2CF5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</w:t>
      </w:r>
      <w:r w:rsidRPr="00EB5C50">
        <w:rPr>
          <w:rFonts w:ascii="Arial" w:hAnsi="Arial" w:cs="Arial"/>
          <w:iCs/>
        </w:rPr>
        <w:t>Oprávnené osoby sú:</w:t>
      </w:r>
    </w:p>
    <w:p w:rsidR="002C2CF5" w:rsidRDefault="002C2CF5" w:rsidP="002C2CF5">
      <w:pPr>
        <w:numPr>
          <w:ilvl w:val="0"/>
          <w:numId w:val="13"/>
        </w:numPr>
        <w:autoSpaceDN w:val="0"/>
        <w:spacing w:after="0" w:line="240" w:lineRule="auto"/>
        <w:ind w:left="0" w:firstLine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="00EB5C50" w:rsidRPr="00EB5C50">
        <w:rPr>
          <w:rFonts w:ascii="Arial" w:hAnsi="Arial" w:cs="Arial"/>
          <w:iCs/>
        </w:rPr>
        <w:t>Poskytovateľ a ním poverené osoby.</w:t>
      </w:r>
    </w:p>
    <w:p w:rsidR="00EB5C50" w:rsidRPr="002C2CF5" w:rsidRDefault="002C2CF5" w:rsidP="002C2CF5">
      <w:pPr>
        <w:numPr>
          <w:ilvl w:val="0"/>
          <w:numId w:val="13"/>
        </w:numPr>
        <w:autoSpaceDN w:val="0"/>
        <w:spacing w:after="0" w:line="240" w:lineRule="auto"/>
        <w:ind w:left="0" w:firstLine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="00EB5C50" w:rsidRPr="002C2CF5">
        <w:rPr>
          <w:rFonts w:ascii="Arial" w:hAnsi="Arial" w:cs="Arial"/>
          <w:iCs/>
        </w:rPr>
        <w:t xml:space="preserve">Útvar vnútorného auditu Riadiaceho orgánu a lebo Sprostredkovateľského       </w:t>
      </w:r>
    </w:p>
    <w:p w:rsidR="00EB5C50" w:rsidRPr="00EB5C50" w:rsidRDefault="00EB5C50" w:rsidP="002C2CF5">
      <w:pPr>
        <w:autoSpaceDN w:val="0"/>
        <w:spacing w:after="0" w:line="240" w:lineRule="auto"/>
        <w:jc w:val="both"/>
        <w:rPr>
          <w:rFonts w:ascii="Arial" w:hAnsi="Arial" w:cs="Arial"/>
          <w:iCs/>
        </w:rPr>
      </w:pPr>
      <w:r w:rsidRPr="00EB5C50">
        <w:rPr>
          <w:rFonts w:ascii="Arial" w:hAnsi="Arial" w:cs="Arial"/>
          <w:iCs/>
        </w:rPr>
        <w:t xml:space="preserve">  </w:t>
      </w:r>
      <w:r w:rsidR="002C2CF5">
        <w:rPr>
          <w:rFonts w:ascii="Arial" w:hAnsi="Arial" w:cs="Arial"/>
          <w:iCs/>
        </w:rPr>
        <w:t xml:space="preserve">         </w:t>
      </w:r>
      <w:r w:rsidRPr="00EB5C50">
        <w:rPr>
          <w:rFonts w:ascii="Arial" w:hAnsi="Arial" w:cs="Arial"/>
          <w:iCs/>
        </w:rPr>
        <w:t xml:space="preserve"> </w:t>
      </w:r>
      <w:r w:rsidR="002C2CF5">
        <w:rPr>
          <w:rFonts w:ascii="Arial" w:hAnsi="Arial" w:cs="Arial"/>
          <w:iCs/>
        </w:rPr>
        <w:t xml:space="preserve">   </w:t>
      </w:r>
      <w:r w:rsidRPr="00EB5C50">
        <w:rPr>
          <w:rFonts w:ascii="Arial" w:hAnsi="Arial" w:cs="Arial"/>
          <w:iCs/>
        </w:rPr>
        <w:t>orgánu a nimi  poverené osoby.</w:t>
      </w:r>
    </w:p>
    <w:p w:rsidR="002C2CF5" w:rsidRDefault="002C2CF5" w:rsidP="002C2CF5">
      <w:pPr>
        <w:numPr>
          <w:ilvl w:val="0"/>
          <w:numId w:val="13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="00EB5C50" w:rsidRPr="00EB5C50">
        <w:rPr>
          <w:rFonts w:ascii="Arial" w:hAnsi="Arial" w:cs="Arial"/>
          <w:iCs/>
        </w:rPr>
        <w:t>Najvyšší kontrolný úrad SR, Úrad vládneho auditu.</w:t>
      </w:r>
    </w:p>
    <w:p w:rsidR="00EB5C50" w:rsidRPr="002C2CF5" w:rsidRDefault="002C2CF5" w:rsidP="002C2CF5">
      <w:pPr>
        <w:numPr>
          <w:ilvl w:val="0"/>
          <w:numId w:val="13"/>
        </w:numPr>
        <w:tabs>
          <w:tab w:val="left" w:pos="851"/>
        </w:tabs>
        <w:autoSpaceDN w:val="0"/>
        <w:spacing w:after="0" w:line="240" w:lineRule="auto"/>
        <w:ind w:left="709" w:hanging="28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EB5C50" w:rsidRPr="002C2CF5">
        <w:rPr>
          <w:rFonts w:ascii="Arial" w:hAnsi="Arial" w:cs="Arial"/>
          <w:iCs/>
        </w:rPr>
        <w:t>Certifikačný orgán a nimi poverené osoby.</w:t>
      </w:r>
    </w:p>
    <w:p w:rsidR="002C2CF5" w:rsidRDefault="002C2CF5" w:rsidP="002C2CF5">
      <w:pPr>
        <w:numPr>
          <w:ilvl w:val="0"/>
          <w:numId w:val="13"/>
        </w:numPr>
        <w:autoSpaceDN w:val="0"/>
        <w:spacing w:after="0" w:line="240" w:lineRule="auto"/>
        <w:ind w:left="851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EB5C50" w:rsidRPr="00EB5C50">
        <w:rPr>
          <w:rFonts w:ascii="Arial" w:hAnsi="Arial" w:cs="Arial"/>
          <w:iCs/>
        </w:rPr>
        <w:t xml:space="preserve">Orgán auditu, jeho spolupracujúce orgány a osoby poverené na výkon  </w:t>
      </w:r>
      <w:r>
        <w:rPr>
          <w:rFonts w:ascii="Arial" w:hAnsi="Arial" w:cs="Arial"/>
          <w:iCs/>
        </w:rPr>
        <w:t xml:space="preserve">   </w:t>
      </w:r>
    </w:p>
    <w:p w:rsidR="00EB5C50" w:rsidRPr="00EB5C50" w:rsidRDefault="002C2CF5" w:rsidP="002C2CF5">
      <w:pPr>
        <w:autoSpaceDN w:val="0"/>
        <w:spacing w:after="0" w:line="240" w:lineRule="auto"/>
        <w:ind w:left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EB5C50" w:rsidRPr="00EB5C50">
        <w:rPr>
          <w:rFonts w:ascii="Arial" w:hAnsi="Arial" w:cs="Arial"/>
          <w:iCs/>
        </w:rPr>
        <w:t>kontroly/auditu.</w:t>
      </w:r>
    </w:p>
    <w:p w:rsidR="00EB5C50" w:rsidRPr="00EB5C50" w:rsidRDefault="002C2CF5" w:rsidP="002C2CF5">
      <w:pPr>
        <w:numPr>
          <w:ilvl w:val="0"/>
          <w:numId w:val="13"/>
        </w:numPr>
        <w:autoSpaceDN w:val="0"/>
        <w:spacing w:after="0" w:line="240" w:lineRule="auto"/>
        <w:ind w:left="851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EB5C50" w:rsidRPr="00EB5C50">
        <w:rPr>
          <w:rFonts w:ascii="Arial" w:hAnsi="Arial" w:cs="Arial"/>
          <w:iCs/>
        </w:rPr>
        <w:t>Splnomocnení zástupcovia Európskej komisie a Európskeho dvora audítorov.</w:t>
      </w:r>
    </w:p>
    <w:p w:rsidR="00EB5C50" w:rsidRPr="00EB5C50" w:rsidRDefault="002C2CF5" w:rsidP="002C2CF5">
      <w:pPr>
        <w:numPr>
          <w:ilvl w:val="0"/>
          <w:numId w:val="13"/>
        </w:numPr>
        <w:autoSpaceDN w:val="0"/>
        <w:spacing w:after="0" w:line="240" w:lineRule="auto"/>
        <w:ind w:left="851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EB5C50" w:rsidRPr="00EB5C50">
        <w:rPr>
          <w:rFonts w:ascii="Arial" w:hAnsi="Arial" w:cs="Arial"/>
          <w:iCs/>
        </w:rPr>
        <w:t>Orgán zabezpečujúci ochranu finančných záujmov EÚ.</w:t>
      </w:r>
    </w:p>
    <w:p w:rsidR="002C2CF5" w:rsidRDefault="00EB5C50" w:rsidP="002C2CF5">
      <w:pPr>
        <w:numPr>
          <w:ilvl w:val="0"/>
          <w:numId w:val="13"/>
        </w:numPr>
        <w:tabs>
          <w:tab w:val="left" w:pos="851"/>
          <w:tab w:val="left" w:pos="993"/>
        </w:tabs>
        <w:autoSpaceDN w:val="0"/>
        <w:spacing w:after="0" w:line="240" w:lineRule="auto"/>
        <w:ind w:left="851" w:hanging="425"/>
        <w:jc w:val="both"/>
        <w:rPr>
          <w:rFonts w:ascii="Arial" w:hAnsi="Arial" w:cs="Arial"/>
          <w:iCs/>
        </w:rPr>
      </w:pPr>
      <w:r w:rsidRPr="00EB5C50">
        <w:rPr>
          <w:rFonts w:ascii="Arial" w:hAnsi="Arial" w:cs="Arial"/>
          <w:iCs/>
        </w:rPr>
        <w:t xml:space="preserve">Osoby prizvané orgánmi uvedenými  v bode I. až VII. v súlade s príslušnými            </w:t>
      </w:r>
      <w:r w:rsidR="002C2CF5">
        <w:rPr>
          <w:rFonts w:ascii="Arial" w:hAnsi="Arial" w:cs="Arial"/>
          <w:iCs/>
        </w:rPr>
        <w:t xml:space="preserve">  </w:t>
      </w:r>
    </w:p>
    <w:p w:rsidR="00EB5C50" w:rsidRPr="00EB5C50" w:rsidRDefault="002C2CF5" w:rsidP="002C2CF5">
      <w:pPr>
        <w:tabs>
          <w:tab w:val="left" w:pos="851"/>
          <w:tab w:val="left" w:pos="993"/>
        </w:tabs>
        <w:autoSpaceDN w:val="0"/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</w:t>
      </w:r>
      <w:r w:rsidR="00EB5C50" w:rsidRPr="00EB5C50">
        <w:rPr>
          <w:rFonts w:ascii="Arial" w:hAnsi="Arial" w:cs="Arial"/>
          <w:iCs/>
        </w:rPr>
        <w:t>právnymi predpismi SR a EÚ.</w:t>
      </w:r>
    </w:p>
    <w:p w:rsidR="00EB5C50" w:rsidRDefault="00EB5C50" w:rsidP="002C2CF5">
      <w:pPr>
        <w:numPr>
          <w:ilvl w:val="0"/>
          <w:numId w:val="11"/>
        </w:numPr>
        <w:tabs>
          <w:tab w:val="left" w:pos="426"/>
        </w:tabs>
        <w:spacing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Táto zmluva je vyhotovená v </w:t>
      </w:r>
      <w:r w:rsidR="002C2CF5">
        <w:rPr>
          <w:rFonts w:ascii="Arial" w:eastAsia="Arial" w:hAnsi="Arial" w:cs="Arial"/>
          <w:color w:val="000000"/>
        </w:rPr>
        <w:t>troch</w:t>
      </w:r>
      <w:r>
        <w:rPr>
          <w:rFonts w:ascii="Arial" w:eastAsia="Arial" w:hAnsi="Arial" w:cs="Arial"/>
          <w:color w:val="000000"/>
        </w:rPr>
        <w:t xml:space="preserve"> rovnopisoch, </w:t>
      </w:r>
      <w:r w:rsidR="002C2CF5">
        <w:rPr>
          <w:rFonts w:ascii="Arial" w:eastAsia="Arial" w:hAnsi="Arial" w:cs="Arial"/>
          <w:color w:val="000000"/>
        </w:rPr>
        <w:t>dva</w:t>
      </w:r>
      <w:r>
        <w:rPr>
          <w:rFonts w:ascii="Arial" w:eastAsia="Arial" w:hAnsi="Arial" w:cs="Arial"/>
          <w:color w:val="000000"/>
        </w:rPr>
        <w:t xml:space="preserve"> pre mandatára a jeden pre mandanta.</w:t>
      </w:r>
    </w:p>
    <w:p w:rsidR="00403716" w:rsidRDefault="00403716" w:rsidP="00403716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:rsidR="00403716" w:rsidRDefault="004037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C2F4A" w:rsidRPr="004C17BA" w:rsidRDefault="00913FDA">
      <w:pPr>
        <w:spacing w:after="0" w:line="240" w:lineRule="auto"/>
        <w:ind w:firstLine="289"/>
        <w:rPr>
          <w:rFonts w:ascii="Arial" w:eastAsia="Times New Roman" w:hAnsi="Arial" w:cs="Arial"/>
          <w:color w:val="000000"/>
        </w:rPr>
      </w:pPr>
      <w:r w:rsidRPr="004C17BA">
        <w:rPr>
          <w:rFonts w:ascii="Arial" w:eastAsia="Arial" w:hAnsi="Arial" w:cs="Arial"/>
          <w:color w:val="000000"/>
        </w:rPr>
        <w:t>V  Pečovskej Novej Vsi dňa:</w:t>
      </w:r>
      <w:r w:rsidR="00020DEC">
        <w:rPr>
          <w:rFonts w:ascii="Arial" w:eastAsia="Arial" w:hAnsi="Arial" w:cs="Arial"/>
          <w:color w:val="000000"/>
        </w:rPr>
        <w:t xml:space="preserve"> 09.08.2022</w:t>
      </w:r>
      <w:r w:rsidR="00020DEC">
        <w:rPr>
          <w:rFonts w:ascii="Arial" w:eastAsia="Arial" w:hAnsi="Arial" w:cs="Arial"/>
          <w:color w:val="000000"/>
        </w:rPr>
        <w:tab/>
      </w:r>
      <w:r w:rsidRPr="004C17BA">
        <w:rPr>
          <w:rFonts w:ascii="Arial" w:eastAsia="Arial" w:hAnsi="Arial" w:cs="Arial"/>
          <w:color w:val="000000"/>
        </w:rPr>
        <w:tab/>
      </w:r>
      <w:r w:rsidR="00EB5C50">
        <w:rPr>
          <w:rFonts w:ascii="Arial" w:eastAsia="Arial" w:hAnsi="Arial" w:cs="Arial"/>
          <w:color w:val="000000"/>
        </w:rPr>
        <w:t xml:space="preserve">      </w:t>
      </w:r>
      <w:r w:rsidRPr="004C17BA">
        <w:rPr>
          <w:rFonts w:ascii="Arial" w:eastAsia="Arial" w:hAnsi="Arial" w:cs="Arial"/>
          <w:color w:val="000000"/>
        </w:rPr>
        <w:t>V</w:t>
      </w:r>
      <w:r w:rsidR="00403716">
        <w:rPr>
          <w:rFonts w:ascii="Arial" w:eastAsia="Arial" w:hAnsi="Arial" w:cs="Arial"/>
          <w:color w:val="000000"/>
        </w:rPr>
        <w:t> </w:t>
      </w:r>
      <w:r w:rsidR="00EB5C50">
        <w:rPr>
          <w:rFonts w:ascii="Arial" w:eastAsia="Arial" w:hAnsi="Arial" w:cs="Arial"/>
          <w:color w:val="000000"/>
        </w:rPr>
        <w:t xml:space="preserve">  </w:t>
      </w:r>
      <w:r w:rsidR="00020DEC">
        <w:rPr>
          <w:rFonts w:ascii="Arial" w:eastAsia="Arial" w:hAnsi="Arial" w:cs="Arial"/>
          <w:color w:val="000000"/>
        </w:rPr>
        <w:t>Lipanoch</w:t>
      </w:r>
      <w:r w:rsidR="00EB5C50">
        <w:rPr>
          <w:rFonts w:ascii="Arial" w:eastAsia="Arial" w:hAnsi="Arial" w:cs="Arial"/>
          <w:color w:val="000000"/>
        </w:rPr>
        <w:t xml:space="preserve">      </w:t>
      </w:r>
      <w:r w:rsidRPr="004C17BA">
        <w:rPr>
          <w:rFonts w:ascii="Arial" w:eastAsia="Arial" w:hAnsi="Arial" w:cs="Arial"/>
          <w:color w:val="000000"/>
        </w:rPr>
        <w:t xml:space="preserve">dňa: </w:t>
      </w:r>
      <w:r w:rsidR="00020DEC">
        <w:rPr>
          <w:rFonts w:ascii="Arial" w:eastAsia="Arial" w:hAnsi="Arial" w:cs="Arial"/>
          <w:color w:val="000000"/>
        </w:rPr>
        <w:t>09.08.2022</w:t>
      </w:r>
      <w:r w:rsidRPr="004C17BA">
        <w:rPr>
          <w:rFonts w:ascii="Arial" w:eastAsia="Arial" w:hAnsi="Arial" w:cs="Arial"/>
          <w:color w:val="000000"/>
        </w:rPr>
        <w:t xml:space="preserve">  </w:t>
      </w:r>
    </w:p>
    <w:p w:rsidR="00AC2F4A" w:rsidRPr="004C17BA" w:rsidRDefault="00AC2F4A">
      <w:pPr>
        <w:spacing w:after="0" w:line="240" w:lineRule="auto"/>
        <w:ind w:firstLine="289"/>
        <w:jc w:val="both"/>
        <w:rPr>
          <w:rFonts w:ascii="Arial" w:eastAsia="Times New Roman" w:hAnsi="Arial" w:cs="Arial"/>
          <w:color w:val="000000"/>
        </w:rPr>
      </w:pPr>
    </w:p>
    <w:p w:rsidR="00AC2F4A" w:rsidRPr="004C17BA" w:rsidRDefault="00AC2F4A">
      <w:pPr>
        <w:spacing w:after="0" w:line="240" w:lineRule="auto"/>
        <w:ind w:firstLine="289"/>
        <w:jc w:val="both"/>
        <w:rPr>
          <w:rFonts w:ascii="Arial" w:eastAsia="Times New Roman" w:hAnsi="Arial" w:cs="Arial"/>
          <w:color w:val="000000"/>
        </w:rPr>
      </w:pPr>
    </w:p>
    <w:p w:rsidR="00AC2F4A" w:rsidRPr="004C17BA" w:rsidRDefault="00AC2F4A">
      <w:pPr>
        <w:spacing w:after="0" w:line="240" w:lineRule="auto"/>
        <w:ind w:firstLine="289"/>
        <w:jc w:val="both"/>
        <w:rPr>
          <w:rFonts w:ascii="Arial" w:eastAsia="Times New Roman" w:hAnsi="Arial" w:cs="Arial"/>
          <w:color w:val="000000"/>
        </w:rPr>
      </w:pPr>
    </w:p>
    <w:p w:rsidR="00AC2F4A" w:rsidRPr="004C17BA" w:rsidRDefault="00403716" w:rsidP="004C17BA">
      <w:pPr>
        <w:spacing w:after="0" w:line="240" w:lineRule="auto"/>
        <w:ind w:firstLine="28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r w:rsidR="00913FDA" w:rsidRPr="004C17BA">
        <w:rPr>
          <w:rFonts w:ascii="Arial" w:eastAsia="Arial" w:hAnsi="Arial" w:cs="Arial"/>
          <w:color w:val="000000"/>
        </w:rPr>
        <w:t>Za mandanta:</w:t>
      </w:r>
      <w:r w:rsidR="00913FDA" w:rsidRPr="004C17BA">
        <w:rPr>
          <w:rFonts w:ascii="Arial" w:eastAsia="Arial" w:hAnsi="Arial" w:cs="Arial"/>
          <w:color w:val="000000"/>
        </w:rPr>
        <w:tab/>
      </w:r>
      <w:r w:rsidR="00913FDA" w:rsidRPr="004C17BA">
        <w:rPr>
          <w:rFonts w:ascii="Arial" w:eastAsia="Arial" w:hAnsi="Arial" w:cs="Arial"/>
          <w:color w:val="000000"/>
        </w:rPr>
        <w:tab/>
      </w:r>
      <w:r w:rsidR="00913FDA" w:rsidRPr="004C17BA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</w:t>
      </w:r>
      <w:r w:rsidR="00913FDA" w:rsidRPr="004C17BA">
        <w:rPr>
          <w:rFonts w:ascii="Arial" w:eastAsia="Arial" w:hAnsi="Arial" w:cs="Arial"/>
          <w:color w:val="000000"/>
        </w:rPr>
        <w:tab/>
      </w:r>
      <w:r w:rsidR="004C17BA">
        <w:rPr>
          <w:rFonts w:ascii="Arial" w:eastAsia="Arial" w:hAnsi="Arial" w:cs="Arial"/>
          <w:color w:val="000000"/>
        </w:rPr>
        <w:t xml:space="preserve"> </w:t>
      </w:r>
      <w:r w:rsidR="00913FDA" w:rsidRPr="004C17BA">
        <w:rPr>
          <w:rFonts w:ascii="Arial" w:eastAsia="Arial" w:hAnsi="Arial" w:cs="Arial"/>
          <w:color w:val="000000"/>
        </w:rPr>
        <w:t>Za mandatára:</w:t>
      </w:r>
    </w:p>
    <w:p w:rsidR="00AC2F4A" w:rsidRDefault="004C17BA" w:rsidP="004C17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C17BA">
        <w:rPr>
          <w:rFonts w:ascii="Arial" w:eastAsia="Times New Roman" w:hAnsi="Arial" w:cs="Arial"/>
          <w:color w:val="000000"/>
        </w:rPr>
        <w:t xml:space="preserve">     </w:t>
      </w:r>
    </w:p>
    <w:p w:rsidR="004C17BA" w:rsidRDefault="004C17BA" w:rsidP="004C17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C17BA" w:rsidRDefault="004C17BA" w:rsidP="004C17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C17BA" w:rsidRDefault="004C17BA" w:rsidP="004C17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C17BA" w:rsidRDefault="004C17BA" w:rsidP="004C17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C17BA" w:rsidRPr="004C17BA" w:rsidRDefault="004C17BA" w:rsidP="004C17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...............................................................              </w:t>
      </w:r>
      <w:r w:rsidR="00403716"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 xml:space="preserve">  .............................................................</w:t>
      </w:r>
    </w:p>
    <w:p w:rsidR="004C17BA" w:rsidRDefault="004C17BA" w:rsidP="004C17B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Pr="004C17BA">
        <w:rPr>
          <w:rFonts w:ascii="Arial" w:eastAsia="Times New Roman" w:hAnsi="Arial" w:cs="Arial"/>
          <w:color w:val="000000"/>
        </w:rPr>
        <w:t>PhDr. Jaroslav Dujava</w:t>
      </w:r>
      <w:r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403716">
        <w:rPr>
          <w:rFonts w:ascii="Arial" w:eastAsia="Times New Roman" w:hAnsi="Arial" w:cs="Arial"/>
          <w:color w:val="000000"/>
        </w:rPr>
        <w:t xml:space="preserve">     </w:t>
      </w:r>
      <w:r w:rsidR="00B52BE5">
        <w:rPr>
          <w:rFonts w:ascii="Arial" w:eastAsia="Times New Roman" w:hAnsi="Arial" w:cs="Arial"/>
          <w:color w:val="000000"/>
        </w:rPr>
        <w:t>Ing. Michal Petrík</w:t>
      </w:r>
      <w:r w:rsidR="00403716">
        <w:rPr>
          <w:rFonts w:ascii="Arial" w:eastAsia="Times New Roman" w:hAnsi="Arial" w:cs="Arial"/>
          <w:color w:val="000000"/>
        </w:rPr>
        <w:t xml:space="preserve">          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4C17BA" w:rsidRDefault="004C17BA" w:rsidP="004C17B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starosta obce  </w:t>
      </w:r>
      <w:r w:rsidR="00B52BE5">
        <w:rPr>
          <w:rFonts w:ascii="Arial" w:eastAsia="Arial" w:hAnsi="Arial" w:cs="Arial"/>
        </w:rPr>
        <w:tab/>
      </w:r>
      <w:r w:rsidR="00B52BE5">
        <w:rPr>
          <w:rFonts w:ascii="Arial" w:eastAsia="Arial" w:hAnsi="Arial" w:cs="Arial"/>
        </w:rPr>
        <w:tab/>
      </w:r>
      <w:r w:rsidR="00B52BE5">
        <w:rPr>
          <w:rFonts w:ascii="Arial" w:eastAsia="Arial" w:hAnsi="Arial" w:cs="Arial"/>
        </w:rPr>
        <w:tab/>
      </w:r>
      <w:r w:rsidR="00B52BE5">
        <w:rPr>
          <w:rFonts w:ascii="Arial" w:eastAsia="Arial" w:hAnsi="Arial" w:cs="Arial"/>
        </w:rPr>
        <w:tab/>
      </w:r>
      <w:r w:rsidR="00B52BE5">
        <w:rPr>
          <w:rFonts w:ascii="Arial" w:eastAsia="Arial" w:hAnsi="Arial" w:cs="Arial"/>
        </w:rPr>
        <w:tab/>
        <w:t xml:space="preserve">     Konateľ </w:t>
      </w:r>
      <w:proofErr w:type="spellStart"/>
      <w:r w:rsidR="00B52BE5">
        <w:rPr>
          <w:rFonts w:ascii="Arial" w:eastAsia="Arial" w:hAnsi="Arial" w:cs="Arial"/>
        </w:rPr>
        <w:t>Konviz</w:t>
      </w:r>
      <w:proofErr w:type="spellEnd"/>
      <w:r w:rsidR="00B52BE5">
        <w:rPr>
          <w:rFonts w:ascii="Arial" w:eastAsia="Arial" w:hAnsi="Arial" w:cs="Arial"/>
        </w:rPr>
        <w:t xml:space="preserve"> </w:t>
      </w:r>
      <w:proofErr w:type="spellStart"/>
      <w:r w:rsidR="00B52BE5">
        <w:rPr>
          <w:rFonts w:ascii="Arial" w:eastAsia="Arial" w:hAnsi="Arial" w:cs="Arial"/>
        </w:rPr>
        <w:t>s.r.o</w:t>
      </w:r>
      <w:proofErr w:type="spellEnd"/>
      <w:r w:rsidR="00B52BE5">
        <w:rPr>
          <w:rFonts w:ascii="Arial" w:eastAsia="Arial" w:hAnsi="Arial" w:cs="Arial"/>
        </w:rPr>
        <w:t>.</w:t>
      </w:r>
    </w:p>
    <w:p w:rsidR="004C17BA" w:rsidRPr="004C17BA" w:rsidRDefault="004C17BA">
      <w:pPr>
        <w:spacing w:before="216" w:after="71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</w:rPr>
        <w:t xml:space="preserve">   </w:t>
      </w:r>
    </w:p>
    <w:sectPr w:rsidR="004C17BA" w:rsidRPr="004C17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72" w:rsidRDefault="00F33972" w:rsidP="00B52BE5">
      <w:pPr>
        <w:spacing w:after="0" w:line="240" w:lineRule="auto"/>
      </w:pPr>
      <w:r>
        <w:separator/>
      </w:r>
    </w:p>
  </w:endnote>
  <w:endnote w:type="continuationSeparator" w:id="0">
    <w:p w:rsidR="00F33972" w:rsidRDefault="00F33972" w:rsidP="00B5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343476"/>
      <w:docPartObj>
        <w:docPartGallery w:val="Page Numbers (Bottom of Page)"/>
        <w:docPartUnique/>
      </w:docPartObj>
    </w:sdtPr>
    <w:sdtContent>
      <w:p w:rsidR="00B52BE5" w:rsidRDefault="00B52BE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2BE5" w:rsidRDefault="00B52B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72" w:rsidRDefault="00F33972" w:rsidP="00B52BE5">
      <w:pPr>
        <w:spacing w:after="0" w:line="240" w:lineRule="auto"/>
      </w:pPr>
      <w:r>
        <w:separator/>
      </w:r>
    </w:p>
  </w:footnote>
  <w:footnote w:type="continuationSeparator" w:id="0">
    <w:p w:rsidR="00F33972" w:rsidRDefault="00F33972" w:rsidP="00B5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61D"/>
    <w:multiLevelType w:val="multilevel"/>
    <w:tmpl w:val="2976E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A3061"/>
    <w:multiLevelType w:val="multilevel"/>
    <w:tmpl w:val="7CE24D52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 w15:restartNumberingAfterBreak="0">
    <w:nsid w:val="19F20B56"/>
    <w:multiLevelType w:val="multilevel"/>
    <w:tmpl w:val="05281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E678B"/>
    <w:multiLevelType w:val="multilevel"/>
    <w:tmpl w:val="126E8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27D1C"/>
    <w:multiLevelType w:val="multilevel"/>
    <w:tmpl w:val="FE3CF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EB456B"/>
    <w:multiLevelType w:val="multilevel"/>
    <w:tmpl w:val="C820E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9E0271"/>
    <w:multiLevelType w:val="multilevel"/>
    <w:tmpl w:val="A642D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4044A5"/>
    <w:multiLevelType w:val="hybridMultilevel"/>
    <w:tmpl w:val="85E4D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B4DCA"/>
    <w:multiLevelType w:val="multilevel"/>
    <w:tmpl w:val="F578A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CD7E4F"/>
    <w:multiLevelType w:val="multilevel"/>
    <w:tmpl w:val="DC123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0C62F4"/>
    <w:multiLevelType w:val="multilevel"/>
    <w:tmpl w:val="E806B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1931DF"/>
    <w:multiLevelType w:val="multilevel"/>
    <w:tmpl w:val="F5C2A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FC1092"/>
    <w:multiLevelType w:val="hybridMultilevel"/>
    <w:tmpl w:val="F0A4498C"/>
    <w:lvl w:ilvl="0" w:tplc="E48208F6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FE86135"/>
    <w:multiLevelType w:val="multilevel"/>
    <w:tmpl w:val="E33AE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4A"/>
    <w:rsid w:val="00020DEC"/>
    <w:rsid w:val="002C2CF5"/>
    <w:rsid w:val="00403716"/>
    <w:rsid w:val="004A4B82"/>
    <w:rsid w:val="004C17BA"/>
    <w:rsid w:val="007661B3"/>
    <w:rsid w:val="00913FDA"/>
    <w:rsid w:val="00A45072"/>
    <w:rsid w:val="00AC2F4A"/>
    <w:rsid w:val="00B52BE5"/>
    <w:rsid w:val="00BC2E04"/>
    <w:rsid w:val="00EB5C50"/>
    <w:rsid w:val="00F33972"/>
    <w:rsid w:val="00F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933C"/>
  <w15:docId w15:val="{4FE1185B-00E2-4A43-AFD3-595521C7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FD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61B3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EB5C50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B5C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5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2BE5"/>
  </w:style>
  <w:style w:type="paragraph" w:styleId="Pta">
    <w:name w:val="footer"/>
    <w:basedOn w:val="Normlny"/>
    <w:link w:val="PtaChar"/>
    <w:uiPriority w:val="99"/>
    <w:unhideWhenUsed/>
    <w:rsid w:val="00B5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rmanovce@zozn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DUJAVA Jaroslav</dc:creator>
  <cp:lastModifiedBy>User</cp:lastModifiedBy>
  <cp:revision>3</cp:revision>
  <cp:lastPrinted>2019-10-29T16:09:00Z</cp:lastPrinted>
  <dcterms:created xsi:type="dcterms:W3CDTF">2023-02-08T13:28:00Z</dcterms:created>
  <dcterms:modified xsi:type="dcterms:W3CDTF">2023-02-08T13:30:00Z</dcterms:modified>
</cp:coreProperties>
</file>